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AEB" w:rsidRDefault="006B3AEB">
      <w:pPr>
        <w:pBdr>
          <w:bottom w:val="single" w:sz="4" w:space="1" w:color="auto"/>
        </w:pBdr>
        <w:jc w:val="center"/>
        <w:outlineLvl w:val="0"/>
        <w:rPr>
          <w:sz w:val="36"/>
          <w:szCs w:val="36"/>
          <w:lang w:val="en-IE"/>
        </w:rPr>
      </w:pPr>
      <w:bookmarkStart w:id="0" w:name="_Toc366582536"/>
      <w:r>
        <w:rPr>
          <w:b/>
          <w:bCs/>
          <w:color w:val="800000"/>
          <w:sz w:val="44"/>
          <w:szCs w:val="44"/>
          <w:lang w:val="en-IE"/>
        </w:rPr>
        <w:t>B</w:t>
      </w:r>
      <w:r>
        <w:rPr>
          <w:b/>
          <w:bCs/>
          <w:color w:val="800000"/>
          <w:sz w:val="44"/>
          <w:szCs w:val="44"/>
        </w:rPr>
        <w:t xml:space="preserve">eartas </w:t>
      </w:r>
      <w:proofErr w:type="gramStart"/>
      <w:r>
        <w:rPr>
          <w:b/>
          <w:bCs/>
          <w:color w:val="800000"/>
          <w:sz w:val="44"/>
          <w:szCs w:val="44"/>
        </w:rPr>
        <w:t>frithbhulaíochta</w:t>
      </w:r>
      <w:bookmarkEnd w:id="0"/>
      <w:r>
        <w:rPr>
          <w:sz w:val="36"/>
          <w:szCs w:val="36"/>
        </w:rPr>
        <w:t xml:space="preserve"> </w:t>
      </w:r>
      <w:r>
        <w:rPr>
          <w:sz w:val="36"/>
          <w:szCs w:val="36"/>
          <w:lang w:val="en-IE"/>
        </w:rPr>
        <w:t>:</w:t>
      </w:r>
      <w:proofErr w:type="gramEnd"/>
    </w:p>
    <w:p w:rsidR="006B3AEB" w:rsidRDefault="006B3AEB">
      <w:pPr>
        <w:pBdr>
          <w:bottom w:val="single" w:sz="4" w:space="1" w:color="auto"/>
        </w:pBdr>
        <w:jc w:val="center"/>
        <w:outlineLvl w:val="0"/>
        <w:rPr>
          <w:sz w:val="36"/>
          <w:szCs w:val="36"/>
          <w:lang w:val="en-IE"/>
        </w:rPr>
      </w:pPr>
    </w:p>
    <w:p w:rsidR="006B3AEB" w:rsidRDefault="006B3AEB">
      <w:pPr>
        <w:pBdr>
          <w:bottom w:val="single" w:sz="4" w:space="1" w:color="auto"/>
        </w:pBdr>
        <w:jc w:val="center"/>
        <w:outlineLvl w:val="0"/>
        <w:rPr>
          <w:sz w:val="36"/>
          <w:szCs w:val="36"/>
          <w:lang w:val="en-IE"/>
        </w:rPr>
      </w:pPr>
      <w:r>
        <w:rPr>
          <w:sz w:val="36"/>
          <w:szCs w:val="36"/>
          <w:lang w:val="en-IE"/>
        </w:rPr>
        <w:t xml:space="preserve">Coláiste Daibhéid </w:t>
      </w:r>
    </w:p>
    <w:p w:rsidR="006B3AEB" w:rsidRDefault="006B3AEB">
      <w:pPr>
        <w:pBdr>
          <w:bottom w:val="single" w:sz="4" w:space="1" w:color="auto"/>
        </w:pBdr>
        <w:jc w:val="center"/>
        <w:outlineLvl w:val="0"/>
        <w:rPr>
          <w:sz w:val="36"/>
          <w:szCs w:val="36"/>
          <w:lang w:val="en-IE"/>
        </w:rPr>
      </w:pPr>
      <w:r>
        <w:rPr>
          <w:sz w:val="36"/>
          <w:szCs w:val="36"/>
          <w:lang w:val="en-IE"/>
        </w:rPr>
        <w:t>(Dréacht #4- Márta 2014)</w:t>
      </w:r>
    </w:p>
    <w:p w:rsidR="006B3AEB" w:rsidRDefault="006B3AEB">
      <w:pPr>
        <w:rPr>
          <w:sz w:val="22"/>
          <w:szCs w:val="22"/>
        </w:rPr>
      </w:pPr>
    </w:p>
    <w:p w:rsidR="006B3AEB" w:rsidRDefault="006B3AEB">
      <w:pPr>
        <w:pStyle w:val="NormalWeb"/>
        <w:numPr>
          <w:ilvl w:val="0"/>
          <w:numId w:val="4"/>
        </w:numPr>
        <w:spacing w:before="0" w:beforeAutospacing="0" w:after="0" w:afterAutospacing="0"/>
        <w:ind w:left="714" w:hanging="357"/>
        <w:jc w:val="both"/>
        <w:outlineLvl w:val="2"/>
        <w:rPr>
          <w:rFonts w:ascii="Calibri Light" w:hAnsi="Calibri Light" w:cs="Calibri Light"/>
        </w:rPr>
      </w:pPr>
      <w:r>
        <w:rPr>
          <w:rFonts w:ascii="Calibri Light" w:hAnsi="Calibri Light" w:cs="Calibri Light"/>
        </w:rPr>
        <w:t xml:space="preserve">I gcomhréir le riachtanais an Acht Oideachais (Leas) 2000 agus na treoirlínte faoi chód iompair a d'eisigh an Bord Náisiúnta um Leas Oideachais tá an beartas frithbhulaíochta seo a leanas glactha ag Bord Bainistíochta  </w:t>
      </w:r>
      <w:r>
        <w:rPr>
          <w:rFonts w:ascii="Calibri Light" w:hAnsi="Calibri Light" w:cs="Calibri Light"/>
          <w:lang w:val="en-IE"/>
        </w:rPr>
        <w:t xml:space="preserve">Choláiste Daibhéid  </w:t>
      </w:r>
      <w:r>
        <w:rPr>
          <w:rFonts w:ascii="Calibri Light" w:hAnsi="Calibri Light" w:cs="Calibri Light"/>
        </w:rPr>
        <w:t xml:space="preserve">mar chuid de chód iompair iomlán na scoile. Géilleann an beartas go huile agus go hiomlán do riachtanais </w:t>
      </w:r>
      <w:r>
        <w:rPr>
          <w:rFonts w:ascii="Calibri Light" w:hAnsi="Calibri Light" w:cs="Calibri Light"/>
          <w:i/>
          <w:iCs/>
        </w:rPr>
        <w:t>Ghnásanna Frithbhulaíochta Bunscoile agus Iar-bhunscoile</w:t>
      </w:r>
      <w:r>
        <w:rPr>
          <w:rFonts w:ascii="Calibri Light" w:hAnsi="Calibri Light" w:cs="Calibri Light"/>
        </w:rPr>
        <w:t xml:space="preserve"> a foilsíodh i Meán Fómhair 2013.</w:t>
      </w:r>
    </w:p>
    <w:p w:rsidR="006B3AEB" w:rsidRDefault="006B3AEB">
      <w:pPr>
        <w:pStyle w:val="NormalWeb"/>
        <w:spacing w:before="0" w:beforeAutospacing="0" w:after="0" w:afterAutospacing="0"/>
        <w:ind w:left="714"/>
        <w:jc w:val="both"/>
        <w:outlineLvl w:val="2"/>
        <w:rPr>
          <w:rFonts w:ascii="Calibri Light" w:hAnsi="Calibri Light" w:cs="Calibri Light"/>
        </w:rPr>
      </w:pPr>
    </w:p>
    <w:p w:rsidR="006B3AEB" w:rsidRDefault="006B3AEB">
      <w:pPr>
        <w:pStyle w:val="NormalWeb"/>
        <w:numPr>
          <w:ilvl w:val="0"/>
          <w:numId w:val="4"/>
        </w:numPr>
        <w:ind w:left="714" w:hanging="357"/>
        <w:jc w:val="both"/>
        <w:outlineLvl w:val="2"/>
        <w:rPr>
          <w:rFonts w:ascii="Calibri Light" w:hAnsi="Calibri Light" w:cs="Calibri Light"/>
        </w:rPr>
      </w:pPr>
      <w:r>
        <w:rPr>
          <w:rFonts w:ascii="Calibri Light" w:hAnsi="Calibri Light" w:cs="Calibri Light"/>
        </w:rPr>
        <w:t xml:space="preserve">Aithníonn an Bord Bainistíochta a thromchúisí is atá iompar bulaíochta agus a dhiúltaí a d'fhéadfadh a thionchar a bheith ar dhaltaí, agus geallann an scoil dá réir cloí leis na príomhphrionsabail dea-chleachtais seo a leanas agus iompar bulaíochta á chosc agus á chomhrac. </w:t>
      </w:r>
    </w:p>
    <w:p w:rsidR="006B3AEB" w:rsidRDefault="006B3AEB">
      <w:pPr>
        <w:pStyle w:val="NormalWeb"/>
        <w:numPr>
          <w:ilvl w:val="0"/>
          <w:numId w:val="5"/>
        </w:numPr>
        <w:spacing w:line="360" w:lineRule="auto"/>
        <w:jc w:val="both"/>
        <w:outlineLvl w:val="2"/>
        <w:rPr>
          <w:rFonts w:ascii="Calibri Light" w:hAnsi="Calibri Light" w:cs="Calibri Light"/>
        </w:rPr>
      </w:pPr>
      <w:r>
        <w:rPr>
          <w:rFonts w:ascii="Calibri Light" w:hAnsi="Calibri Light" w:cs="Calibri Light"/>
        </w:rPr>
        <w:t>Cultúr dearfach a bheith i réim sa scoil:</w:t>
      </w:r>
    </w:p>
    <w:p w:rsidR="006B3AEB" w:rsidRDefault="006B3AEB">
      <w:pPr>
        <w:pStyle w:val="NormalWeb"/>
        <w:numPr>
          <w:ilvl w:val="1"/>
          <w:numId w:val="5"/>
        </w:numPr>
        <w:spacing w:line="360" w:lineRule="auto"/>
        <w:jc w:val="both"/>
        <w:outlineLvl w:val="2"/>
        <w:rPr>
          <w:rFonts w:ascii="Calibri Light" w:hAnsi="Calibri Light" w:cs="Calibri Light"/>
        </w:rPr>
      </w:pPr>
      <w:r>
        <w:rPr>
          <w:rFonts w:ascii="Calibri Light" w:hAnsi="Calibri Light" w:cs="Calibri Light"/>
        </w:rPr>
        <w:t xml:space="preserve">ina glactar go fonnmhar le difríocht agus le héagsúlacht agus ina léirítear meas ar chuimsitheacht; </w:t>
      </w:r>
    </w:p>
    <w:p w:rsidR="006B3AEB" w:rsidRDefault="006B3AEB">
      <w:pPr>
        <w:pStyle w:val="NormalWeb"/>
        <w:numPr>
          <w:ilvl w:val="1"/>
          <w:numId w:val="5"/>
        </w:numPr>
        <w:spacing w:line="360" w:lineRule="auto"/>
        <w:jc w:val="both"/>
        <w:outlineLvl w:val="2"/>
        <w:rPr>
          <w:rFonts w:ascii="Calibri Light" w:hAnsi="Calibri Light" w:cs="Calibri Light"/>
        </w:rPr>
      </w:pPr>
      <w:r>
        <w:rPr>
          <w:rFonts w:ascii="Calibri Light" w:hAnsi="Calibri Light" w:cs="Calibri Light"/>
        </w:rPr>
        <w:t>ina spreagtar daltaí chun iompar bulaíochta a nochtadh agus a phlé i dtimpeallacht neamhbhagrach; agus</w:t>
      </w:r>
    </w:p>
    <w:p w:rsidR="006B3AEB" w:rsidRDefault="006B3AEB">
      <w:pPr>
        <w:pStyle w:val="NormalWeb"/>
        <w:numPr>
          <w:ilvl w:val="1"/>
          <w:numId w:val="5"/>
        </w:numPr>
        <w:spacing w:line="360" w:lineRule="auto"/>
        <w:jc w:val="both"/>
        <w:outlineLvl w:val="2"/>
        <w:rPr>
          <w:rFonts w:ascii="Calibri Light" w:hAnsi="Calibri Light" w:cs="Calibri Light"/>
        </w:rPr>
      </w:pPr>
      <w:r>
        <w:rPr>
          <w:rFonts w:ascii="Calibri Light" w:hAnsi="Calibri Light" w:cs="Calibri Light"/>
        </w:rPr>
        <w:t>ina gcuirtear caidreamh bunaithe ar mheas chun cinn ar fud phobal na scoile;</w:t>
      </w:r>
    </w:p>
    <w:p w:rsidR="006B3AEB" w:rsidRDefault="006B3AEB">
      <w:pPr>
        <w:pStyle w:val="NormalWeb"/>
        <w:numPr>
          <w:ilvl w:val="0"/>
          <w:numId w:val="5"/>
        </w:numPr>
        <w:spacing w:line="360" w:lineRule="auto"/>
        <w:jc w:val="both"/>
        <w:outlineLvl w:val="2"/>
        <w:rPr>
          <w:rFonts w:ascii="Calibri Light" w:hAnsi="Calibri Light" w:cs="Calibri Light"/>
        </w:rPr>
      </w:pPr>
      <w:r>
        <w:rPr>
          <w:rFonts w:ascii="Calibri Light" w:hAnsi="Calibri Light" w:cs="Calibri Light"/>
        </w:rPr>
        <w:t xml:space="preserve">Ceannaireacht éifeachtach; </w:t>
      </w:r>
    </w:p>
    <w:p w:rsidR="006B3AEB" w:rsidRDefault="006B3AEB">
      <w:pPr>
        <w:pStyle w:val="NormalWeb"/>
        <w:numPr>
          <w:ilvl w:val="0"/>
          <w:numId w:val="5"/>
        </w:numPr>
        <w:spacing w:line="360" w:lineRule="auto"/>
        <w:jc w:val="both"/>
        <w:outlineLvl w:val="2"/>
        <w:rPr>
          <w:rFonts w:ascii="Calibri Light" w:hAnsi="Calibri Light" w:cs="Calibri Light"/>
        </w:rPr>
      </w:pPr>
      <w:r>
        <w:rPr>
          <w:rFonts w:ascii="Calibri Light" w:hAnsi="Calibri Light" w:cs="Calibri Light"/>
        </w:rPr>
        <w:t>Cur chuige scoile uile;</w:t>
      </w:r>
    </w:p>
    <w:p w:rsidR="006B3AEB" w:rsidRDefault="006B3AEB">
      <w:pPr>
        <w:pStyle w:val="NormalWeb"/>
        <w:numPr>
          <w:ilvl w:val="0"/>
          <w:numId w:val="5"/>
        </w:numPr>
        <w:spacing w:line="360" w:lineRule="auto"/>
        <w:jc w:val="both"/>
        <w:outlineLvl w:val="2"/>
        <w:rPr>
          <w:rFonts w:ascii="Calibri Light" w:hAnsi="Calibri Light" w:cs="Calibri Light"/>
        </w:rPr>
      </w:pPr>
      <w:r>
        <w:rPr>
          <w:rFonts w:ascii="Calibri Light" w:hAnsi="Calibri Light" w:cs="Calibri Light"/>
        </w:rPr>
        <w:t>Tuiscint i bpáirt faoin rud is bulaíocht ann agus faoin tionchar is féidir a bheith aige</w:t>
      </w:r>
    </w:p>
    <w:p w:rsidR="006B3AEB" w:rsidRDefault="006B3AEB">
      <w:pPr>
        <w:pStyle w:val="NormalWeb"/>
        <w:numPr>
          <w:ilvl w:val="0"/>
          <w:numId w:val="5"/>
        </w:numPr>
        <w:spacing w:line="360" w:lineRule="auto"/>
        <w:jc w:val="both"/>
        <w:outlineLvl w:val="2"/>
        <w:rPr>
          <w:rFonts w:ascii="Calibri Light" w:hAnsi="Calibri Light" w:cs="Calibri Light"/>
        </w:rPr>
      </w:pPr>
      <w:r>
        <w:rPr>
          <w:rFonts w:ascii="Calibri Light" w:hAnsi="Calibri Light" w:cs="Calibri Light"/>
        </w:rPr>
        <w:t>Feidhmiú straitéisí oideachais agus coiscthe (lena n-áirítear bearta chun feasacht a mhúscailt)</w:t>
      </w:r>
    </w:p>
    <w:p w:rsidR="006B3AEB" w:rsidRDefault="006B3AEB">
      <w:pPr>
        <w:pStyle w:val="NormalWeb"/>
        <w:numPr>
          <w:ilvl w:val="1"/>
          <w:numId w:val="5"/>
        </w:numPr>
        <w:spacing w:line="360" w:lineRule="auto"/>
        <w:jc w:val="both"/>
        <w:outlineLvl w:val="2"/>
        <w:rPr>
          <w:rFonts w:ascii="Calibri Light" w:hAnsi="Calibri Light" w:cs="Calibri Light"/>
        </w:rPr>
      </w:pPr>
      <w:r>
        <w:rPr>
          <w:rFonts w:ascii="Calibri Light" w:hAnsi="Calibri Light" w:cs="Calibri Light"/>
        </w:rPr>
        <w:t xml:space="preserve">a chothaíonn ionbhá, meas agus athléimneacht sna daltaí; agus </w:t>
      </w:r>
    </w:p>
    <w:p w:rsidR="006B3AEB" w:rsidRDefault="006B3AEB">
      <w:pPr>
        <w:pStyle w:val="NormalWeb"/>
        <w:numPr>
          <w:ilvl w:val="1"/>
          <w:numId w:val="5"/>
        </w:numPr>
        <w:spacing w:line="360" w:lineRule="auto"/>
        <w:jc w:val="both"/>
        <w:outlineLvl w:val="2"/>
        <w:rPr>
          <w:rFonts w:ascii="Calibri Light" w:hAnsi="Calibri Light" w:cs="Calibri Light"/>
        </w:rPr>
      </w:pPr>
      <w:r>
        <w:rPr>
          <w:rFonts w:ascii="Calibri Light" w:hAnsi="Calibri Light" w:cs="Calibri Light"/>
        </w:rPr>
        <w:lastRenderedPageBreak/>
        <w:t>ina dtéitear i ngleic go sainráite le cibearbhulaíocht agus le bulaíocht bunaithe ar aitheantas, lena n-áirítear bulaíocht homafóbach agus trasfóbach;</w:t>
      </w:r>
    </w:p>
    <w:p w:rsidR="006B3AEB" w:rsidRDefault="006B3AEB">
      <w:pPr>
        <w:pStyle w:val="NormalWeb"/>
        <w:numPr>
          <w:ilvl w:val="0"/>
          <w:numId w:val="5"/>
        </w:numPr>
        <w:spacing w:line="360" w:lineRule="auto"/>
        <w:jc w:val="both"/>
        <w:outlineLvl w:val="2"/>
        <w:rPr>
          <w:rFonts w:ascii="Calibri Light" w:hAnsi="Calibri Light" w:cs="Calibri Light"/>
        </w:rPr>
      </w:pPr>
      <w:r>
        <w:rPr>
          <w:rFonts w:ascii="Calibri Light" w:hAnsi="Calibri Light" w:cs="Calibri Light"/>
        </w:rPr>
        <w:t>Maoirseacht agus monatóireacht éifeachtach ar dhaltaí;</w:t>
      </w:r>
    </w:p>
    <w:p w:rsidR="006B3AEB" w:rsidRDefault="006B3AEB">
      <w:pPr>
        <w:pStyle w:val="NormalWeb"/>
        <w:numPr>
          <w:ilvl w:val="0"/>
          <w:numId w:val="5"/>
        </w:numPr>
        <w:spacing w:line="360" w:lineRule="auto"/>
        <w:jc w:val="both"/>
        <w:outlineLvl w:val="2"/>
        <w:rPr>
          <w:rFonts w:ascii="Calibri Light" w:hAnsi="Calibri Light" w:cs="Calibri Light"/>
        </w:rPr>
      </w:pPr>
      <w:r>
        <w:rPr>
          <w:rFonts w:ascii="Calibri Light" w:hAnsi="Calibri Light" w:cs="Calibri Light"/>
        </w:rPr>
        <w:t>Tacaíochtaí don fhoireann;</w:t>
      </w:r>
    </w:p>
    <w:p w:rsidR="006B3AEB" w:rsidRDefault="006B3AEB">
      <w:pPr>
        <w:pStyle w:val="NormalWeb"/>
        <w:numPr>
          <w:ilvl w:val="0"/>
          <w:numId w:val="5"/>
        </w:numPr>
        <w:spacing w:line="360" w:lineRule="auto"/>
        <w:jc w:val="both"/>
        <w:outlineLvl w:val="2"/>
        <w:rPr>
          <w:rFonts w:ascii="Calibri Light" w:hAnsi="Calibri Light" w:cs="Calibri Light"/>
        </w:rPr>
      </w:pPr>
      <w:r>
        <w:rPr>
          <w:rFonts w:ascii="Calibri Light" w:hAnsi="Calibri Light" w:cs="Calibri Light"/>
        </w:rPr>
        <w:t>Teagmhais b</w:t>
      </w:r>
      <w:r>
        <w:rPr>
          <w:rFonts w:ascii="Calibri Light" w:hAnsi="Calibri Light" w:cs="Calibri Light"/>
          <w:lang w:val="en-IE"/>
        </w:rPr>
        <w:t>h</w:t>
      </w:r>
      <w:r>
        <w:rPr>
          <w:rFonts w:ascii="Calibri Light" w:hAnsi="Calibri Light" w:cs="Calibri Light"/>
        </w:rPr>
        <w:t>ulaíochta a thaifeadadh agus a imscrúdú ar shlí chomhsheasmhach agus obair leantach a dhéanamh ina dtaobh (lena n-áirítear straitéisí aitheanta idirghabhála a úsáid); agus</w:t>
      </w:r>
    </w:p>
    <w:p w:rsidR="006B3AEB" w:rsidRDefault="006B3AEB">
      <w:pPr>
        <w:pStyle w:val="NormalWeb"/>
        <w:numPr>
          <w:ilvl w:val="0"/>
          <w:numId w:val="5"/>
        </w:numPr>
        <w:spacing w:line="360" w:lineRule="auto"/>
        <w:jc w:val="both"/>
        <w:outlineLvl w:val="2"/>
        <w:rPr>
          <w:rFonts w:ascii="Calibri Light" w:hAnsi="Calibri Light" w:cs="Calibri Light"/>
        </w:rPr>
      </w:pPr>
      <w:r>
        <w:rPr>
          <w:rFonts w:ascii="Calibri Light" w:hAnsi="Calibri Light" w:cs="Calibri Light"/>
        </w:rPr>
        <w:t>Meastóireacht leanúnach ar a éifeachtaí is atá an beartas frithbhulaíochta.</w:t>
      </w:r>
    </w:p>
    <w:p w:rsidR="006B3AEB" w:rsidRDefault="006B3AEB">
      <w:pPr>
        <w:pStyle w:val="NormalWeb"/>
        <w:numPr>
          <w:ilvl w:val="0"/>
          <w:numId w:val="3"/>
        </w:numPr>
        <w:spacing w:line="360" w:lineRule="auto"/>
        <w:jc w:val="both"/>
        <w:outlineLvl w:val="2"/>
        <w:rPr>
          <w:rFonts w:ascii="Calibri Light" w:hAnsi="Calibri Light" w:cs="Calibri Light"/>
        </w:rPr>
      </w:pPr>
      <w:r>
        <w:rPr>
          <w:rFonts w:ascii="Calibri Light" w:hAnsi="Calibri Light" w:cs="Calibri Light"/>
        </w:rPr>
        <w:br w:type="page"/>
      </w:r>
    </w:p>
    <w:p w:rsidR="006B3AEB" w:rsidRDefault="006B3AEB">
      <w:pPr>
        <w:numPr>
          <w:ilvl w:val="0"/>
          <w:numId w:val="1"/>
        </w:numPr>
        <w:spacing w:after="99"/>
        <w:jc w:val="both"/>
        <w:rPr>
          <w:rFonts w:ascii="Calibri Light" w:hAnsi="Calibri Light" w:cs="Calibri Light"/>
        </w:rPr>
      </w:pPr>
      <w:r>
        <w:rPr>
          <w:rFonts w:ascii="Calibri Light" w:hAnsi="Calibri Light" w:cs="Calibri Light"/>
        </w:rPr>
        <w:t xml:space="preserve">I gcomhréir le </w:t>
      </w:r>
      <w:r>
        <w:rPr>
          <w:rFonts w:ascii="Calibri Light" w:hAnsi="Calibri Light" w:cs="Calibri Light"/>
          <w:i/>
          <w:iCs/>
        </w:rPr>
        <w:t>Gnásanna Frithbhulaíochta Bunscoile agus Iar-bhunscoile</w:t>
      </w:r>
      <w:r>
        <w:rPr>
          <w:rFonts w:ascii="Calibri Light" w:hAnsi="Calibri Light" w:cs="Calibri Light"/>
        </w:rPr>
        <w:t xml:space="preserve"> seo é an sainmhíniú ar bhulaíocht:</w:t>
      </w:r>
    </w:p>
    <w:p w:rsidR="006B3AEB" w:rsidRDefault="006B3AEB">
      <w:pPr>
        <w:pStyle w:val="NormalWeb"/>
        <w:ind w:left="720"/>
        <w:jc w:val="both"/>
        <w:rPr>
          <w:rFonts w:ascii="Calibri Light" w:hAnsi="Calibri Light" w:cs="Calibri Light"/>
        </w:rPr>
      </w:pPr>
      <w:r>
        <w:rPr>
          <w:rFonts w:ascii="Calibri Light" w:hAnsi="Calibri Light" w:cs="Calibri Light"/>
        </w:rPr>
        <w:t xml:space="preserve">An rud a thuigtear le bulaíocht ná iompar diúltach neamhiarrtha, bíodh sé i bhfoirm iompar briathartha, síceolaíoch nó fisiciúil, a dhéanann duine aonair nó grúpa in aghaidh duine nó daoine eile, agus a dhéantar arís agus arís eile. </w:t>
      </w:r>
    </w:p>
    <w:p w:rsidR="006B3AEB" w:rsidRDefault="006B3AEB">
      <w:pPr>
        <w:pStyle w:val="NormalWeb"/>
        <w:ind w:left="720"/>
        <w:jc w:val="both"/>
        <w:rPr>
          <w:rFonts w:ascii="Calibri Light" w:hAnsi="Calibri Light" w:cs="Calibri Light"/>
        </w:rPr>
      </w:pPr>
      <w:r>
        <w:rPr>
          <w:rFonts w:ascii="Calibri Light" w:hAnsi="Calibri Light" w:cs="Calibri Light"/>
        </w:rPr>
        <w:t>Áirítear na cineálacha iompair bhulaíochta seo a leanas ar an sainmhíniú ar bhulaíocht:</w:t>
      </w:r>
    </w:p>
    <w:p w:rsidR="006B3AEB" w:rsidRDefault="006B3AEB">
      <w:pPr>
        <w:pStyle w:val="NormalWeb"/>
        <w:numPr>
          <w:ilvl w:val="0"/>
          <w:numId w:val="2"/>
        </w:numPr>
        <w:jc w:val="both"/>
        <w:rPr>
          <w:rFonts w:ascii="Calibri Light" w:hAnsi="Calibri Light" w:cs="Calibri Light"/>
        </w:rPr>
      </w:pPr>
      <w:r>
        <w:rPr>
          <w:rFonts w:ascii="Calibri Light" w:hAnsi="Calibri Light" w:cs="Calibri Light"/>
        </w:rPr>
        <w:t xml:space="preserve">duine a fhágáil as an áireamh d'aon ghnó, gabháil do chúlchaint mhailíseach agus do chineálacha eile caidrimh bhulaíochta idir dhaoine; </w:t>
      </w:r>
    </w:p>
    <w:p w:rsidR="006B3AEB" w:rsidRDefault="006B3AEB">
      <w:pPr>
        <w:pStyle w:val="NormalWeb"/>
        <w:numPr>
          <w:ilvl w:val="0"/>
          <w:numId w:val="2"/>
        </w:numPr>
        <w:jc w:val="both"/>
        <w:rPr>
          <w:rFonts w:ascii="Calibri Light" w:hAnsi="Calibri Light" w:cs="Calibri Light"/>
        </w:rPr>
      </w:pPr>
      <w:r>
        <w:rPr>
          <w:rFonts w:ascii="Calibri Light" w:hAnsi="Calibri Light" w:cs="Calibri Light"/>
        </w:rPr>
        <w:t xml:space="preserve">cibearbhulaíocht; agus </w:t>
      </w:r>
    </w:p>
    <w:p w:rsidR="006B3AEB" w:rsidRDefault="006B3AEB">
      <w:pPr>
        <w:pStyle w:val="NormalWeb"/>
        <w:numPr>
          <w:ilvl w:val="0"/>
          <w:numId w:val="2"/>
        </w:numPr>
        <w:jc w:val="both"/>
        <w:rPr>
          <w:rFonts w:ascii="Calibri Light" w:hAnsi="Calibri Light" w:cs="Calibri Light"/>
        </w:rPr>
      </w:pPr>
      <w:r>
        <w:rPr>
          <w:rFonts w:ascii="Calibri Light" w:hAnsi="Calibri Light" w:cs="Calibri Light"/>
        </w:rPr>
        <w:t xml:space="preserve">bulaíocht bunaithe ar aitheantas, ar nós bulaíocht homafóbach, bulaíocht chiníoch, bulaíocht bunaithe ar </w:t>
      </w:r>
      <w:r>
        <w:rPr>
          <w:rFonts w:ascii="Calibri Light" w:hAnsi="Calibri Light" w:cs="Calibri Light"/>
          <w:lang w:val="en-IE"/>
        </w:rPr>
        <w:t xml:space="preserve">bhallraíocht den </w:t>
      </w:r>
      <w:r>
        <w:rPr>
          <w:rFonts w:ascii="Calibri Light" w:hAnsi="Calibri Light" w:cs="Calibri Light"/>
        </w:rPr>
        <w:t>Lucht Siúil agus bulaíocht a</w:t>
      </w:r>
      <w:r>
        <w:rPr>
          <w:rFonts w:ascii="Calibri Light" w:hAnsi="Calibri Light" w:cs="Calibri Light"/>
          <w:lang w:val="en-IE"/>
        </w:rPr>
        <w:t xml:space="preserve">r dhuine </w:t>
      </w:r>
      <w:r>
        <w:rPr>
          <w:rFonts w:ascii="Calibri Light" w:hAnsi="Calibri Light" w:cs="Calibri Light"/>
        </w:rPr>
        <w:t xml:space="preserve">faoi mhíchumas nó </w:t>
      </w:r>
      <w:r>
        <w:rPr>
          <w:rFonts w:ascii="Calibri Light" w:hAnsi="Calibri Light" w:cs="Calibri Light"/>
          <w:lang w:val="en-IE"/>
        </w:rPr>
        <w:t xml:space="preserve">ar dhuine </w:t>
      </w:r>
      <w:r>
        <w:rPr>
          <w:rFonts w:ascii="Calibri Light" w:hAnsi="Calibri Light" w:cs="Calibri Light"/>
        </w:rPr>
        <w:t>a bhfuil riachtanais speisialta oideachais a</w:t>
      </w:r>
      <w:r>
        <w:rPr>
          <w:rFonts w:ascii="Calibri Light" w:hAnsi="Calibri Light" w:cs="Calibri Light"/>
          <w:lang w:val="en-IE"/>
        </w:rPr>
        <w:t>ici/aige</w:t>
      </w:r>
      <w:r>
        <w:rPr>
          <w:rFonts w:ascii="Calibri Light" w:hAnsi="Calibri Light" w:cs="Calibri Light"/>
        </w:rPr>
        <w:t xml:space="preserve">. </w:t>
      </w:r>
    </w:p>
    <w:p w:rsidR="006B3AEB" w:rsidRDefault="006B3AEB">
      <w:pPr>
        <w:pStyle w:val="NormalWeb"/>
        <w:ind w:left="720"/>
        <w:jc w:val="both"/>
        <w:rPr>
          <w:rFonts w:ascii="Calibri Light" w:hAnsi="Calibri Light" w:cs="Calibri Light"/>
        </w:rPr>
      </w:pPr>
      <w:r>
        <w:rPr>
          <w:rFonts w:ascii="Calibri Light" w:hAnsi="Calibri Light" w:cs="Calibri Light"/>
        </w:rPr>
        <w:t xml:space="preserve">Ní chuimsíonn an sainmhíniú seo ar bhulaíocht teagmhais aonraithe nó teagmhais aon uaire d'iompar diúltach d'aon turas, lena n-áirítear téacsteachtaireacht mhaslach nó goilliúnach aon uaire nó teachtaireachtaí príobháideacha eile agus ba cheart déileáil leo, mar is cuí, de réir chód iompair na scoile. </w:t>
      </w:r>
    </w:p>
    <w:p w:rsidR="006B3AEB" w:rsidRDefault="006B3AEB">
      <w:pPr>
        <w:pStyle w:val="NormalWeb"/>
        <w:ind w:left="720"/>
        <w:jc w:val="both"/>
        <w:rPr>
          <w:rFonts w:ascii="Calibri Light" w:hAnsi="Calibri Light" w:cs="Calibri Light"/>
        </w:rPr>
      </w:pPr>
      <w:r>
        <w:rPr>
          <w:rFonts w:ascii="Calibri Light" w:hAnsi="Calibri Light" w:cs="Calibri Light"/>
        </w:rPr>
        <w:t xml:space="preserve">Ach, i bhfianaise an bheartais seo, féachfar ar theachtaireacht, íomhá nó ráiteas poiblí goilliúnach aon uaire ar shuíomh gréasáin líonra poiblí nó ar fhóram poiblí eile ar féidir an teachtaireacht, an íomhá nó an ráiteas sin a fheiceáil air agus/nó a bheith athráite ag daoine eile mar iompar bulaíochta.  </w:t>
      </w:r>
    </w:p>
    <w:p w:rsidR="006B3AEB" w:rsidRDefault="006B3AEB">
      <w:pPr>
        <w:pStyle w:val="NormalWeb"/>
        <w:ind w:left="720"/>
        <w:jc w:val="both"/>
        <w:rPr>
          <w:rFonts w:ascii="Calibri Light" w:hAnsi="Calibri Light" w:cs="Calibri Light"/>
        </w:rPr>
      </w:pPr>
      <w:r>
        <w:rPr>
          <w:rFonts w:ascii="Calibri Light" w:hAnsi="Calibri Light" w:cs="Calibri Light"/>
        </w:rPr>
        <w:t xml:space="preserve">Iompar diúltach nach n-áirítear sa sainmhíniú seo ar bhulaíocht, déileálfar leis de réir chód iompair na scoile. </w:t>
      </w:r>
    </w:p>
    <w:p w:rsidR="006B3AEB" w:rsidRDefault="006B3AEB">
      <w:pPr>
        <w:pStyle w:val="NormalWeb"/>
        <w:ind w:left="720"/>
        <w:jc w:val="both"/>
        <w:rPr>
          <w:rFonts w:ascii="Calibri Light" w:hAnsi="Calibri Light" w:cs="Calibri Light"/>
        </w:rPr>
      </w:pPr>
      <w:r>
        <w:rPr>
          <w:rFonts w:ascii="Calibri Light" w:hAnsi="Calibri Light" w:cs="Calibri Light"/>
        </w:rPr>
        <w:t xml:space="preserve">Gheofar eolas breise ar na cineálacha éagsúla bulaíochta i Roinn 2 de na </w:t>
      </w:r>
      <w:r>
        <w:rPr>
          <w:rFonts w:ascii="Calibri Light" w:hAnsi="Calibri Light" w:cs="Calibri Light"/>
          <w:i/>
          <w:iCs/>
        </w:rPr>
        <w:t>Gnásanna Frithbhulaíochta Bunscoile agus Iar-bhunscoile.</w:t>
      </w:r>
      <w:r>
        <w:rPr>
          <w:rFonts w:ascii="Calibri Light" w:hAnsi="Calibri Light" w:cs="Calibri Light"/>
        </w:rPr>
        <w:t xml:space="preserve"> </w:t>
      </w:r>
    </w:p>
    <w:p w:rsidR="006B3AEB" w:rsidRDefault="006B3AEB">
      <w:pPr>
        <w:pStyle w:val="NormalWeb"/>
        <w:ind w:left="720"/>
        <w:jc w:val="both"/>
        <w:rPr>
          <w:rFonts w:ascii="Calibri Light" w:hAnsi="Calibri Light" w:cs="Calibri Light"/>
        </w:rPr>
      </w:pPr>
    </w:p>
    <w:p w:rsidR="006B3AEB" w:rsidRDefault="006B3AEB">
      <w:pPr>
        <w:numPr>
          <w:ilvl w:val="0"/>
          <w:numId w:val="1"/>
        </w:numPr>
        <w:spacing w:after="99"/>
        <w:ind w:left="360"/>
        <w:jc w:val="both"/>
        <w:rPr>
          <w:rFonts w:ascii="Calibri Light" w:hAnsi="Calibri Light" w:cs="Calibri Light"/>
        </w:rPr>
      </w:pPr>
      <w:r>
        <w:rPr>
          <w:rFonts w:ascii="Calibri Light" w:hAnsi="Calibri Light" w:cs="Calibri Light"/>
          <w:b/>
          <w:bCs/>
        </w:rPr>
        <w:t>Seo a leanas an múinteoir/na múinteoirí ábhartha a dhéanfaidh bulaíocht a imscrúdú agus a dhéileálfaidh léi:</w:t>
      </w:r>
      <w:r>
        <w:rPr>
          <w:rFonts w:ascii="Calibri Light" w:hAnsi="Calibri Light" w:cs="Calibri Light"/>
        </w:rPr>
        <w:t xml:space="preserve">  </w:t>
      </w:r>
      <w:r>
        <w:rPr>
          <w:rFonts w:ascii="Calibri Light" w:hAnsi="Calibri Light" w:cs="Calibri Light"/>
          <w:lang w:val="en-IE"/>
        </w:rPr>
        <w:t xml:space="preserve">Tá fáilte curtha roimh daltaí, tuismitheoirí/caomhnóirí, baill fóirne (nach múineann) agus baill eile den gcomhphobal scoile, buairt a chur in iúl d’aon bhall den bhfoireann múinteoireachta- an PríomhOide agus an leas-PhríomhOide san áireamh. Sa </w:t>
      </w:r>
      <w:r>
        <w:rPr>
          <w:rFonts w:ascii="Calibri Light" w:hAnsi="Calibri Light" w:cs="Calibri Light"/>
          <w:lang w:val="en-IE"/>
        </w:rPr>
        <w:lastRenderedPageBreak/>
        <w:t xml:space="preserve">chomhthéacs seo is ‘Múinteoir Ábhartha’ é nó í aon bhall fóirne (a mhúineann) mar  a luaitear i Roinn 6.8.3 den ‘Gnásanna Frithbhulaíochta Bunscoile agus Iarbhunscoile (Meán Fómhair 2013) </w:t>
      </w:r>
    </w:p>
    <w:p w:rsidR="006B3AEB" w:rsidRDefault="006B3AEB">
      <w:pPr>
        <w:pStyle w:val="NormalWeb"/>
        <w:jc w:val="both"/>
        <w:rPr>
          <w:rFonts w:ascii="Calibri Light" w:hAnsi="Calibri Light" w:cs="Calibri Light"/>
        </w:rPr>
      </w:pPr>
    </w:p>
    <w:p w:rsidR="006B3AEB" w:rsidRDefault="006B3AEB">
      <w:pPr>
        <w:pStyle w:val="ListParagraph"/>
        <w:numPr>
          <w:ilvl w:val="0"/>
          <w:numId w:val="1"/>
        </w:numPr>
        <w:spacing w:after="99"/>
        <w:jc w:val="both"/>
        <w:rPr>
          <w:rFonts w:ascii="Calibri Light" w:hAnsi="Calibri Light" w:cs="Calibri Light"/>
          <w:b/>
          <w:bCs/>
          <w:sz w:val="24"/>
          <w:szCs w:val="24"/>
        </w:rPr>
      </w:pPr>
      <w:r>
        <w:rPr>
          <w:rFonts w:ascii="Calibri Light" w:hAnsi="Calibri Light" w:cs="Calibri Light"/>
          <w:b/>
          <w:bCs/>
          <w:sz w:val="24"/>
          <w:szCs w:val="24"/>
        </w:rPr>
        <w:t>Seo a leanas na straitéisí oideachais agus coiscthe  a bheidh in úsáid sa scoil (Roinn 6.5 de na</w:t>
      </w:r>
      <w:r>
        <w:rPr>
          <w:rFonts w:ascii="Calibri Light" w:hAnsi="Calibri Light" w:cs="Calibri Light"/>
          <w:b/>
          <w:bCs/>
          <w:i/>
          <w:iCs/>
          <w:sz w:val="24"/>
          <w:szCs w:val="24"/>
        </w:rPr>
        <w:t xml:space="preserve"> Gnásanna Frithbhulaíochta Bunscoile agus Iar-bhunscoile):</w:t>
      </w:r>
      <w:r>
        <w:rPr>
          <w:rFonts w:ascii="Calibri Light" w:hAnsi="Calibri Light" w:cs="Calibri Light"/>
          <w:b/>
          <w:bCs/>
          <w:sz w:val="24"/>
          <w:szCs w:val="24"/>
        </w:rPr>
        <w:t xml:space="preserve"> </w:t>
      </w:r>
    </w:p>
    <w:p w:rsidR="006B3AEB" w:rsidRDefault="006B3AEB">
      <w:pPr>
        <w:pStyle w:val="ListParagraph"/>
        <w:numPr>
          <w:ilvl w:val="1"/>
          <w:numId w:val="1"/>
        </w:numPr>
        <w:spacing w:after="99"/>
        <w:jc w:val="both"/>
        <w:rPr>
          <w:rFonts w:ascii="Calibri Light" w:hAnsi="Calibri Light" w:cs="Calibri Light"/>
          <w:sz w:val="24"/>
          <w:szCs w:val="24"/>
          <w:lang w:val="en-IE"/>
        </w:rPr>
      </w:pPr>
      <w:r>
        <w:rPr>
          <w:rFonts w:ascii="Calibri Light" w:hAnsi="Calibri Light" w:cs="Calibri Light"/>
          <w:sz w:val="24"/>
          <w:szCs w:val="24"/>
          <w:lang w:val="en-IE"/>
        </w:rPr>
        <w:t xml:space="preserve">Tá straitéisí </w:t>
      </w:r>
      <w:proofErr w:type="gramStart"/>
      <w:r>
        <w:rPr>
          <w:rFonts w:ascii="Calibri Light" w:hAnsi="Calibri Light" w:cs="Calibri Light"/>
          <w:sz w:val="24"/>
          <w:szCs w:val="24"/>
          <w:lang w:val="en-IE"/>
        </w:rPr>
        <w:t>na</w:t>
      </w:r>
      <w:proofErr w:type="gramEnd"/>
      <w:r>
        <w:rPr>
          <w:rFonts w:ascii="Calibri Light" w:hAnsi="Calibri Light" w:cs="Calibri Light"/>
          <w:sz w:val="24"/>
          <w:szCs w:val="24"/>
          <w:lang w:val="en-IE"/>
        </w:rPr>
        <w:t xml:space="preserve"> scoile seo bunaithe ar mana na scoile a chum daltaí agus múinteoirí na scoile i 2013. Sin le rá ‘Bí dearfach, Bí tuisceanach, Bí Gaelach, Bí láidir, Bí Linn’. Ritheann sé tríd nósanna laethúil </w:t>
      </w:r>
      <w:proofErr w:type="gramStart"/>
      <w:r>
        <w:rPr>
          <w:rFonts w:ascii="Calibri Light" w:hAnsi="Calibri Light" w:cs="Calibri Light"/>
          <w:sz w:val="24"/>
          <w:szCs w:val="24"/>
          <w:lang w:val="en-IE"/>
        </w:rPr>
        <w:t>na</w:t>
      </w:r>
      <w:proofErr w:type="gramEnd"/>
      <w:r>
        <w:rPr>
          <w:rFonts w:ascii="Calibri Light" w:hAnsi="Calibri Light" w:cs="Calibri Light"/>
          <w:sz w:val="24"/>
          <w:szCs w:val="24"/>
          <w:lang w:val="en-IE"/>
        </w:rPr>
        <w:t xml:space="preserve"> scoile, caidreamh na scoile agus spiorad na scoile.</w:t>
      </w:r>
    </w:p>
    <w:p w:rsidR="006B3AEB" w:rsidRDefault="006B3AEB">
      <w:pPr>
        <w:pStyle w:val="ListParagraph"/>
        <w:numPr>
          <w:ilvl w:val="1"/>
          <w:numId w:val="1"/>
        </w:numPr>
        <w:spacing w:after="99"/>
        <w:jc w:val="both"/>
        <w:rPr>
          <w:rFonts w:ascii="Calibri Light" w:hAnsi="Calibri Light" w:cs="Calibri Light"/>
          <w:sz w:val="24"/>
          <w:szCs w:val="24"/>
          <w:lang w:val="en-IE"/>
        </w:rPr>
      </w:pPr>
      <w:r>
        <w:rPr>
          <w:rFonts w:ascii="Calibri Light" w:hAnsi="Calibri Light" w:cs="Calibri Light"/>
          <w:sz w:val="24"/>
          <w:szCs w:val="24"/>
          <w:lang w:val="en-IE"/>
        </w:rPr>
        <w:t xml:space="preserve">Is teachtaireacht leanúnach í i gcónaí do phobal </w:t>
      </w:r>
      <w:proofErr w:type="gramStart"/>
      <w:r>
        <w:rPr>
          <w:rFonts w:ascii="Calibri Light" w:hAnsi="Calibri Light" w:cs="Calibri Light"/>
          <w:sz w:val="24"/>
          <w:szCs w:val="24"/>
          <w:lang w:val="en-IE"/>
        </w:rPr>
        <w:t>na</w:t>
      </w:r>
      <w:proofErr w:type="gramEnd"/>
      <w:r>
        <w:rPr>
          <w:rFonts w:ascii="Calibri Light" w:hAnsi="Calibri Light" w:cs="Calibri Light"/>
          <w:sz w:val="24"/>
          <w:szCs w:val="24"/>
          <w:lang w:val="en-IE"/>
        </w:rPr>
        <w:t xml:space="preserve"> scoile nach bhfuil bulaíocht inghlactha riamh. </w:t>
      </w:r>
      <w:proofErr w:type="gramStart"/>
      <w:r>
        <w:rPr>
          <w:rFonts w:ascii="Calibri Light" w:hAnsi="Calibri Light" w:cs="Calibri Light"/>
          <w:sz w:val="24"/>
          <w:szCs w:val="24"/>
          <w:lang w:val="en-IE"/>
        </w:rPr>
        <w:t>Sa</w:t>
      </w:r>
      <w:proofErr w:type="gramEnd"/>
      <w:r>
        <w:rPr>
          <w:rFonts w:ascii="Calibri Light" w:hAnsi="Calibri Light" w:cs="Calibri Light"/>
          <w:sz w:val="24"/>
          <w:szCs w:val="24"/>
          <w:lang w:val="en-IE"/>
        </w:rPr>
        <w:t xml:space="preserve"> chomhthéacs seo tá dualgas ar an bpobal aon eolas faoi bhulaíocht, cibear-bhulaíocht nó ciapadh a tharlaíonn sa scoil a thabhairt don múinteoir ábhartha.</w:t>
      </w:r>
    </w:p>
    <w:p w:rsidR="006B3AEB" w:rsidRDefault="006B3AEB">
      <w:pPr>
        <w:pStyle w:val="ListParagraph"/>
        <w:numPr>
          <w:ilvl w:val="1"/>
          <w:numId w:val="1"/>
        </w:numPr>
        <w:spacing w:after="99"/>
        <w:jc w:val="both"/>
        <w:rPr>
          <w:rFonts w:ascii="Calibri Light" w:hAnsi="Calibri Light" w:cs="Calibri Light"/>
          <w:sz w:val="24"/>
          <w:szCs w:val="24"/>
        </w:rPr>
      </w:pPr>
      <w:r>
        <w:rPr>
          <w:rFonts w:ascii="Calibri Light" w:hAnsi="Calibri Light" w:cs="Calibri Light"/>
          <w:sz w:val="24"/>
          <w:szCs w:val="24"/>
          <w:lang w:val="en-IE"/>
        </w:rPr>
        <w:t xml:space="preserve">Sna clósanna, sna dorchlaí, ar an bpáirc imeartha agus áiteanna eile bíonn ról leanúnach </w:t>
      </w:r>
      <w:proofErr w:type="gramStart"/>
      <w:r>
        <w:rPr>
          <w:rFonts w:ascii="Calibri Light" w:hAnsi="Calibri Light" w:cs="Calibri Light"/>
          <w:sz w:val="24"/>
          <w:szCs w:val="24"/>
          <w:lang w:val="en-IE"/>
        </w:rPr>
        <w:t>ag</w:t>
      </w:r>
      <w:proofErr w:type="gramEnd"/>
      <w:r>
        <w:rPr>
          <w:rFonts w:ascii="Calibri Light" w:hAnsi="Calibri Light" w:cs="Calibri Light"/>
          <w:sz w:val="24"/>
          <w:szCs w:val="24"/>
          <w:lang w:val="en-IE"/>
        </w:rPr>
        <w:t xml:space="preserve"> gach uile duine sa scoil an meas seo a theaspáint, a lorg agus a chosaint.</w:t>
      </w:r>
    </w:p>
    <w:p w:rsidR="006B3AEB" w:rsidRDefault="006B3AEB">
      <w:pPr>
        <w:pStyle w:val="ListParagraph"/>
        <w:numPr>
          <w:ilvl w:val="1"/>
          <w:numId w:val="1"/>
        </w:numPr>
        <w:spacing w:after="99"/>
        <w:jc w:val="both"/>
        <w:rPr>
          <w:rFonts w:ascii="Calibri Light" w:hAnsi="Calibri Light" w:cs="Calibri Light"/>
          <w:sz w:val="24"/>
          <w:szCs w:val="24"/>
        </w:rPr>
      </w:pPr>
      <w:r>
        <w:rPr>
          <w:rFonts w:ascii="Calibri Light" w:hAnsi="Calibri Light" w:cs="Calibri Light"/>
          <w:sz w:val="24"/>
          <w:szCs w:val="24"/>
          <w:lang w:val="en-IE"/>
        </w:rPr>
        <w:t xml:space="preserve">Tá céimeanna á thógaint go leanúnach </w:t>
      </w:r>
      <w:proofErr w:type="gramStart"/>
      <w:r>
        <w:rPr>
          <w:rFonts w:ascii="Calibri Light" w:hAnsi="Calibri Light" w:cs="Calibri Light"/>
          <w:sz w:val="24"/>
          <w:szCs w:val="24"/>
          <w:lang w:val="en-IE"/>
        </w:rPr>
        <w:t>sa</w:t>
      </w:r>
      <w:proofErr w:type="gramEnd"/>
      <w:r>
        <w:rPr>
          <w:rFonts w:ascii="Calibri Light" w:hAnsi="Calibri Light" w:cs="Calibri Light"/>
          <w:sz w:val="24"/>
          <w:szCs w:val="24"/>
          <w:lang w:val="en-IE"/>
        </w:rPr>
        <w:t xml:space="preserve"> scoil i gcoitinne chun cairdeas a spreagadh agus chun difríocht a chéiliúradh mar shampla ‘An tseachtain Cairdeas’.</w:t>
      </w:r>
    </w:p>
    <w:p w:rsidR="006B3AEB" w:rsidRDefault="006B3AEB">
      <w:pPr>
        <w:pStyle w:val="ListParagraph"/>
        <w:numPr>
          <w:ilvl w:val="1"/>
          <w:numId w:val="1"/>
        </w:numPr>
        <w:spacing w:after="99"/>
        <w:jc w:val="both"/>
        <w:rPr>
          <w:rFonts w:ascii="Calibri Light" w:hAnsi="Calibri Light" w:cs="Calibri Light"/>
          <w:sz w:val="24"/>
          <w:szCs w:val="24"/>
        </w:rPr>
      </w:pPr>
      <w:r>
        <w:rPr>
          <w:rFonts w:ascii="Calibri Light" w:hAnsi="Calibri Light" w:cs="Calibri Light"/>
          <w:sz w:val="24"/>
          <w:szCs w:val="24"/>
          <w:lang w:val="en-IE"/>
        </w:rPr>
        <w:t>Tá cruth na fallaí ann chun tacú le daltaí an céim dearfach a thógaint má bhaineann bulaíocht leo nó lena gcairde nó lena gcomh-scoláirí</w:t>
      </w:r>
    </w:p>
    <w:p w:rsidR="006B3AEB" w:rsidRDefault="006B3AEB">
      <w:pPr>
        <w:pStyle w:val="ListParagraph"/>
        <w:numPr>
          <w:ilvl w:val="1"/>
          <w:numId w:val="1"/>
        </w:numPr>
        <w:spacing w:after="99"/>
        <w:jc w:val="both"/>
        <w:rPr>
          <w:rFonts w:ascii="Calibri Light" w:hAnsi="Calibri Light" w:cs="Calibri Light"/>
          <w:sz w:val="24"/>
          <w:szCs w:val="24"/>
        </w:rPr>
      </w:pPr>
      <w:r>
        <w:rPr>
          <w:rFonts w:ascii="Calibri Light" w:hAnsi="Calibri Light" w:cs="Calibri Light"/>
          <w:sz w:val="24"/>
          <w:szCs w:val="24"/>
          <w:lang w:val="en-IE"/>
        </w:rPr>
        <w:t xml:space="preserve">Taobh istigh sna ranganna díríonn ranganna áirithe ar </w:t>
      </w:r>
      <w:proofErr w:type="gramStart"/>
      <w:r>
        <w:rPr>
          <w:rFonts w:ascii="Calibri Light" w:hAnsi="Calibri Light" w:cs="Calibri Light"/>
          <w:sz w:val="24"/>
          <w:szCs w:val="24"/>
          <w:lang w:val="en-IE"/>
        </w:rPr>
        <w:t>na</w:t>
      </w:r>
      <w:proofErr w:type="gramEnd"/>
      <w:r>
        <w:rPr>
          <w:rFonts w:ascii="Calibri Light" w:hAnsi="Calibri Light" w:cs="Calibri Light"/>
          <w:sz w:val="24"/>
          <w:szCs w:val="24"/>
          <w:lang w:val="en-IE"/>
        </w:rPr>
        <w:t xml:space="preserve"> saghasanna difriúla bulaíochta, sa rang OSSP,</w:t>
      </w:r>
      <w:r w:rsidR="00E64186">
        <w:rPr>
          <w:rFonts w:ascii="Calibri Light" w:hAnsi="Calibri Light" w:cs="Calibri Light"/>
          <w:sz w:val="24"/>
          <w:szCs w:val="24"/>
          <w:lang w:val="en-IE"/>
        </w:rPr>
        <w:t xml:space="preserve"> OSPS,</w:t>
      </w:r>
      <w:r>
        <w:rPr>
          <w:rFonts w:ascii="Calibri Light" w:hAnsi="Calibri Light" w:cs="Calibri Light"/>
          <w:sz w:val="24"/>
          <w:szCs w:val="24"/>
          <w:lang w:val="en-IE"/>
        </w:rPr>
        <w:t xml:space="preserve"> Creideamh</w:t>
      </w:r>
      <w:r w:rsidR="00E64186">
        <w:rPr>
          <w:rFonts w:ascii="Calibri Light" w:hAnsi="Calibri Light" w:cs="Calibri Light"/>
          <w:sz w:val="24"/>
          <w:szCs w:val="24"/>
          <w:lang w:val="en-IE"/>
        </w:rPr>
        <w:t>, Gairm, Aoireacht</w:t>
      </w:r>
      <w:r>
        <w:rPr>
          <w:rFonts w:ascii="Calibri Light" w:hAnsi="Calibri Light" w:cs="Calibri Light"/>
          <w:sz w:val="24"/>
          <w:szCs w:val="24"/>
          <w:lang w:val="en-IE"/>
        </w:rPr>
        <w:t xml:space="preserve"> agus Corp Oideachais. Mar aon le sin bíonn múinteoirí toilteanach in ábhair eile ar nós Béarla, Gaeilge, Stair, Tír Eolaíocht deiseanna a ghlacadh </w:t>
      </w:r>
      <w:proofErr w:type="gramStart"/>
      <w:r>
        <w:rPr>
          <w:rFonts w:ascii="Calibri Light" w:hAnsi="Calibri Light" w:cs="Calibri Light"/>
          <w:sz w:val="24"/>
          <w:szCs w:val="24"/>
          <w:lang w:val="en-IE"/>
        </w:rPr>
        <w:t>chun</w:t>
      </w:r>
      <w:proofErr w:type="gramEnd"/>
      <w:r>
        <w:rPr>
          <w:rFonts w:ascii="Calibri Light" w:hAnsi="Calibri Light" w:cs="Calibri Light"/>
          <w:sz w:val="24"/>
          <w:szCs w:val="24"/>
          <w:lang w:val="en-IE"/>
        </w:rPr>
        <w:t xml:space="preserve"> an tábhar a phlé agus a chíoradh.</w:t>
      </w:r>
    </w:p>
    <w:p w:rsidR="006B3AEB" w:rsidRDefault="006B3AEB">
      <w:pPr>
        <w:pStyle w:val="ListParagraph"/>
        <w:numPr>
          <w:ilvl w:val="1"/>
          <w:numId w:val="1"/>
        </w:numPr>
        <w:spacing w:after="99"/>
        <w:jc w:val="both"/>
        <w:rPr>
          <w:rFonts w:ascii="Calibri Light" w:hAnsi="Calibri Light" w:cs="Calibri Light"/>
          <w:sz w:val="24"/>
          <w:szCs w:val="24"/>
        </w:rPr>
      </w:pPr>
      <w:r>
        <w:rPr>
          <w:rFonts w:ascii="Calibri Light" w:hAnsi="Calibri Light" w:cs="Calibri Light"/>
          <w:sz w:val="24"/>
          <w:szCs w:val="24"/>
          <w:lang w:val="en-IE"/>
        </w:rPr>
        <w:t>Déanann na ranganna OSSP tagairt faoi leith faoin mbulaíocht homafóbach agus trasfóbach i rith na Seachtaine Fheasachta maidir le bulaíocht homafóbach agus trasfóbach (Mí na Márta) (‘Seas an Fód’)</w:t>
      </w:r>
    </w:p>
    <w:p w:rsidR="006B3AEB" w:rsidRDefault="006B3AEB">
      <w:pPr>
        <w:pStyle w:val="ListParagraph"/>
        <w:numPr>
          <w:ilvl w:val="1"/>
          <w:numId w:val="1"/>
        </w:numPr>
        <w:spacing w:after="99"/>
        <w:jc w:val="both"/>
        <w:rPr>
          <w:rFonts w:ascii="Calibri Light" w:hAnsi="Calibri Light" w:cs="Calibri Light"/>
          <w:sz w:val="24"/>
          <w:szCs w:val="24"/>
        </w:rPr>
      </w:pPr>
      <w:r>
        <w:rPr>
          <w:rFonts w:ascii="Calibri Light" w:hAnsi="Calibri Light" w:cs="Calibri Light"/>
          <w:sz w:val="24"/>
          <w:szCs w:val="24"/>
          <w:lang w:val="en-IE"/>
        </w:rPr>
        <w:t xml:space="preserve">Déanann an scoil a seacht ndícheall chun grúpaí agus cláracha a thógaint isteach sa scoil chun chuidiú le daltaí an t-ábhar a thuiscint mar shampla ‘Breathe’, ‘Cope Foundation’, ‘Togher Link-Up’ agus saineolaithe </w:t>
      </w:r>
      <w:r>
        <w:rPr>
          <w:rFonts w:ascii="Calibri Light" w:hAnsi="Calibri Light" w:cs="Calibri Light"/>
          <w:sz w:val="24"/>
          <w:szCs w:val="24"/>
          <w:lang w:val="en-IE"/>
        </w:rPr>
        <w:lastRenderedPageBreak/>
        <w:t>teicneolaíochta ar nós Dr Maureen Griffin (Internet Safety For Schools Ireland)</w:t>
      </w:r>
    </w:p>
    <w:p w:rsidR="006B3AEB" w:rsidRDefault="006B3AEB">
      <w:pPr>
        <w:pStyle w:val="ListParagraph"/>
        <w:numPr>
          <w:ilvl w:val="1"/>
          <w:numId w:val="1"/>
        </w:numPr>
        <w:spacing w:after="99"/>
        <w:jc w:val="both"/>
        <w:rPr>
          <w:rFonts w:ascii="Calibri Light" w:hAnsi="Calibri Light" w:cs="Calibri Light"/>
          <w:sz w:val="24"/>
          <w:szCs w:val="24"/>
        </w:rPr>
      </w:pPr>
      <w:r>
        <w:rPr>
          <w:rFonts w:ascii="Calibri Light" w:hAnsi="Calibri Light" w:cs="Calibri Light"/>
          <w:sz w:val="24"/>
          <w:szCs w:val="24"/>
          <w:lang w:val="en-IE"/>
        </w:rPr>
        <w:t xml:space="preserve">Bíonn ról </w:t>
      </w:r>
      <w:proofErr w:type="gramStart"/>
      <w:r>
        <w:rPr>
          <w:rFonts w:ascii="Calibri Light" w:hAnsi="Calibri Light" w:cs="Calibri Light"/>
          <w:sz w:val="24"/>
          <w:szCs w:val="24"/>
          <w:lang w:val="en-IE"/>
        </w:rPr>
        <w:t>ann</w:t>
      </w:r>
      <w:proofErr w:type="gramEnd"/>
      <w:r>
        <w:rPr>
          <w:rFonts w:ascii="Calibri Light" w:hAnsi="Calibri Light" w:cs="Calibri Light"/>
          <w:sz w:val="24"/>
          <w:szCs w:val="24"/>
          <w:lang w:val="en-IE"/>
        </w:rPr>
        <w:t xml:space="preserve"> do Chomhairle na nDaltaí chomh maith chun ceannaireacht a thógaint. Téann daltaí chuig Comhdháíl eagsúla mar shampla Ógras Chorcaí, Parlaimint Ói</w:t>
      </w:r>
      <w:r w:rsidR="00E64186">
        <w:rPr>
          <w:rFonts w:ascii="Calibri Light" w:hAnsi="Calibri Light" w:cs="Calibri Light"/>
          <w:sz w:val="24"/>
          <w:szCs w:val="24"/>
          <w:lang w:val="en-IE"/>
        </w:rPr>
        <w:t xml:space="preserve">ge </w:t>
      </w:r>
      <w:proofErr w:type="gramStart"/>
      <w:r w:rsidR="00E64186">
        <w:rPr>
          <w:rFonts w:ascii="Calibri Light" w:hAnsi="Calibri Light" w:cs="Calibri Light"/>
          <w:sz w:val="24"/>
          <w:szCs w:val="24"/>
          <w:lang w:val="en-IE"/>
        </w:rPr>
        <w:t>na</w:t>
      </w:r>
      <w:proofErr w:type="gramEnd"/>
      <w:r w:rsidR="00E64186">
        <w:rPr>
          <w:rFonts w:ascii="Calibri Light" w:hAnsi="Calibri Light" w:cs="Calibri Light"/>
          <w:sz w:val="24"/>
          <w:szCs w:val="24"/>
          <w:lang w:val="en-IE"/>
        </w:rPr>
        <w:t xml:space="preserve"> hÉíreann agus Comhdháil Uí</w:t>
      </w:r>
      <w:r>
        <w:rPr>
          <w:rFonts w:ascii="Calibri Light" w:hAnsi="Calibri Light" w:cs="Calibri Light"/>
          <w:sz w:val="24"/>
          <w:szCs w:val="24"/>
          <w:lang w:val="en-IE"/>
        </w:rPr>
        <w:t xml:space="preserve"> Cheallaigh (MEP). Labhraíonn siad le daoine ar an ábhar seo.</w:t>
      </w:r>
    </w:p>
    <w:p w:rsidR="006B3AEB" w:rsidRDefault="006B3AEB">
      <w:pPr>
        <w:pStyle w:val="ListParagraph"/>
        <w:numPr>
          <w:ilvl w:val="1"/>
          <w:numId w:val="1"/>
        </w:numPr>
        <w:spacing w:after="99"/>
        <w:jc w:val="both"/>
        <w:rPr>
          <w:rFonts w:ascii="Calibri Light" w:hAnsi="Calibri Light" w:cs="Calibri Light"/>
          <w:sz w:val="24"/>
          <w:szCs w:val="24"/>
        </w:rPr>
      </w:pPr>
      <w:r>
        <w:rPr>
          <w:rFonts w:ascii="Calibri Light" w:hAnsi="Calibri Light" w:cs="Calibri Light"/>
          <w:sz w:val="24"/>
          <w:szCs w:val="24"/>
          <w:lang w:val="en-IE"/>
        </w:rPr>
        <w:t xml:space="preserve">Cuireann </w:t>
      </w:r>
      <w:proofErr w:type="gramStart"/>
      <w:r>
        <w:rPr>
          <w:rFonts w:ascii="Calibri Light" w:hAnsi="Calibri Light" w:cs="Calibri Light"/>
          <w:sz w:val="24"/>
          <w:szCs w:val="24"/>
          <w:lang w:val="en-IE"/>
        </w:rPr>
        <w:t>an</w:t>
      </w:r>
      <w:proofErr w:type="gramEnd"/>
      <w:r>
        <w:rPr>
          <w:rFonts w:ascii="Calibri Light" w:hAnsi="Calibri Light" w:cs="Calibri Light"/>
          <w:sz w:val="24"/>
          <w:szCs w:val="24"/>
          <w:lang w:val="en-IE"/>
        </w:rPr>
        <w:t xml:space="preserve"> scoil tuistí ar an eolas faoi imeachtaí eagsúla mar shampla sabháilteacht ar an idirlíon agus ‘Internet Safety Week’. Tá eolas </w:t>
      </w:r>
      <w:proofErr w:type="gramStart"/>
      <w:r>
        <w:rPr>
          <w:rFonts w:ascii="Calibri Light" w:hAnsi="Calibri Light" w:cs="Calibri Light"/>
          <w:sz w:val="24"/>
          <w:szCs w:val="24"/>
          <w:lang w:val="en-IE"/>
        </w:rPr>
        <w:t>sa</w:t>
      </w:r>
      <w:proofErr w:type="gramEnd"/>
      <w:r>
        <w:rPr>
          <w:rFonts w:ascii="Calibri Light" w:hAnsi="Calibri Light" w:cs="Calibri Light"/>
          <w:sz w:val="24"/>
          <w:szCs w:val="24"/>
          <w:lang w:val="en-IE"/>
        </w:rPr>
        <w:t xml:space="preserve"> Dialann scoile leis chun tacú le daltaí agus tuismitheoirí bunaithe ar ‘SAFEBOOK’.</w:t>
      </w:r>
    </w:p>
    <w:p w:rsidR="006B3AEB" w:rsidRDefault="006B3AEB">
      <w:pPr>
        <w:pStyle w:val="ListParagraph"/>
        <w:numPr>
          <w:ilvl w:val="1"/>
          <w:numId w:val="1"/>
        </w:numPr>
        <w:spacing w:after="99"/>
        <w:jc w:val="both"/>
        <w:rPr>
          <w:rFonts w:ascii="Calibri Light" w:hAnsi="Calibri Light" w:cs="Calibri Light"/>
          <w:sz w:val="24"/>
          <w:szCs w:val="24"/>
        </w:rPr>
      </w:pPr>
      <w:r>
        <w:rPr>
          <w:rFonts w:ascii="Calibri Light" w:hAnsi="Calibri Light" w:cs="Calibri Light"/>
          <w:sz w:val="24"/>
          <w:szCs w:val="24"/>
          <w:lang w:val="en-IE"/>
        </w:rPr>
        <w:t xml:space="preserve">Déanann formhór </w:t>
      </w:r>
      <w:proofErr w:type="gramStart"/>
      <w:r>
        <w:rPr>
          <w:rFonts w:ascii="Calibri Light" w:hAnsi="Calibri Light" w:cs="Calibri Light"/>
          <w:sz w:val="24"/>
          <w:szCs w:val="24"/>
          <w:lang w:val="en-IE"/>
        </w:rPr>
        <w:t>na</w:t>
      </w:r>
      <w:proofErr w:type="gramEnd"/>
      <w:r>
        <w:rPr>
          <w:rFonts w:ascii="Calibri Light" w:hAnsi="Calibri Light" w:cs="Calibri Light"/>
          <w:sz w:val="24"/>
          <w:szCs w:val="24"/>
          <w:lang w:val="en-IE"/>
        </w:rPr>
        <w:t xml:space="preserve"> ndaltaí an t-idirbhliain rud a chuidíonn leo, tríd an obair shoisialta, aithne a chur ar daoine atá difriúil uathu. Ligeann sé dóibh </w:t>
      </w:r>
      <w:proofErr w:type="gramStart"/>
      <w:r>
        <w:rPr>
          <w:rFonts w:ascii="Calibri Light" w:hAnsi="Calibri Light" w:cs="Calibri Light"/>
          <w:sz w:val="24"/>
          <w:szCs w:val="24"/>
          <w:lang w:val="en-IE"/>
        </w:rPr>
        <w:t>an</w:t>
      </w:r>
      <w:proofErr w:type="gramEnd"/>
      <w:r>
        <w:rPr>
          <w:rFonts w:ascii="Calibri Light" w:hAnsi="Calibri Light" w:cs="Calibri Light"/>
          <w:sz w:val="24"/>
          <w:szCs w:val="24"/>
          <w:lang w:val="en-IE"/>
        </w:rPr>
        <w:t xml:space="preserve"> saol a fheiscint ó thaobh daoine le mí-chumas, le cúlra nó cultúir difriúla. Spreagann sé seo iad </w:t>
      </w:r>
      <w:proofErr w:type="gramStart"/>
      <w:r>
        <w:rPr>
          <w:rFonts w:ascii="Calibri Light" w:hAnsi="Calibri Light" w:cs="Calibri Light"/>
          <w:sz w:val="24"/>
          <w:szCs w:val="24"/>
          <w:lang w:val="en-IE"/>
        </w:rPr>
        <w:t>chun</w:t>
      </w:r>
      <w:proofErr w:type="gramEnd"/>
      <w:r>
        <w:rPr>
          <w:rFonts w:ascii="Calibri Light" w:hAnsi="Calibri Light" w:cs="Calibri Light"/>
          <w:sz w:val="24"/>
          <w:szCs w:val="24"/>
          <w:lang w:val="en-IE"/>
        </w:rPr>
        <w:t xml:space="preserve"> an difríocht a thuiscint agus a chosaint.</w:t>
      </w:r>
    </w:p>
    <w:p w:rsidR="006B3AEB" w:rsidRDefault="006B3AEB">
      <w:pPr>
        <w:pStyle w:val="ListParagraph"/>
        <w:numPr>
          <w:ilvl w:val="1"/>
          <w:numId w:val="1"/>
        </w:numPr>
        <w:spacing w:after="99"/>
        <w:jc w:val="both"/>
        <w:rPr>
          <w:rFonts w:ascii="Calibri Light" w:hAnsi="Calibri Light" w:cs="Calibri Light"/>
          <w:sz w:val="24"/>
          <w:szCs w:val="24"/>
        </w:rPr>
      </w:pPr>
      <w:r>
        <w:rPr>
          <w:rFonts w:ascii="Calibri Light" w:hAnsi="Calibri Light" w:cs="Calibri Light"/>
          <w:sz w:val="24"/>
          <w:szCs w:val="24"/>
          <w:lang w:val="en-GB"/>
        </w:rPr>
        <w:t xml:space="preserve">Agus </w:t>
      </w:r>
      <w:proofErr w:type="gramStart"/>
      <w:r>
        <w:rPr>
          <w:rFonts w:ascii="Calibri Light" w:hAnsi="Calibri Light" w:cs="Calibri Light"/>
          <w:sz w:val="24"/>
          <w:szCs w:val="24"/>
          <w:lang w:val="en-GB"/>
        </w:rPr>
        <w:t>ag</w:t>
      </w:r>
      <w:proofErr w:type="gramEnd"/>
      <w:r>
        <w:rPr>
          <w:rFonts w:ascii="Calibri Light" w:hAnsi="Calibri Light" w:cs="Calibri Light"/>
          <w:sz w:val="24"/>
          <w:szCs w:val="24"/>
          <w:lang w:val="en-GB"/>
        </w:rPr>
        <w:t xml:space="preserve"> fiosrú ceist na bulaíochta beidh béim ar an aighneas a réiteach go cothrom is go sásúil, agus an gaol a dheisiú seachas milléan a chur ar thaobh amháin nó taobh eile. Fós áfach is faoin mbainistíocht scoile a bheidh sé </w:t>
      </w:r>
      <w:proofErr w:type="gramStart"/>
      <w:r>
        <w:rPr>
          <w:rFonts w:ascii="Calibri Light" w:hAnsi="Calibri Light" w:cs="Calibri Light"/>
          <w:sz w:val="24"/>
          <w:szCs w:val="24"/>
          <w:lang w:val="en-GB"/>
        </w:rPr>
        <w:t>chun</w:t>
      </w:r>
      <w:proofErr w:type="gramEnd"/>
      <w:r>
        <w:rPr>
          <w:rFonts w:ascii="Calibri Light" w:hAnsi="Calibri Light" w:cs="Calibri Light"/>
          <w:sz w:val="24"/>
          <w:szCs w:val="24"/>
          <w:lang w:val="en-GB"/>
        </w:rPr>
        <w:t xml:space="preserve"> an córas smachtbhanna a úsáid mar atá leagtha síos sa chód iompar scoile, más gá.</w:t>
      </w:r>
    </w:p>
    <w:p w:rsidR="006B3AEB" w:rsidRDefault="006B3AEB">
      <w:pPr>
        <w:pStyle w:val="ListParagraph"/>
        <w:numPr>
          <w:ilvl w:val="1"/>
          <w:numId w:val="1"/>
        </w:numPr>
        <w:spacing w:after="99"/>
        <w:jc w:val="both"/>
        <w:rPr>
          <w:rFonts w:ascii="Calibri Light" w:hAnsi="Calibri Light" w:cs="Calibri Light"/>
          <w:sz w:val="24"/>
          <w:szCs w:val="24"/>
        </w:rPr>
      </w:pPr>
      <w:r>
        <w:rPr>
          <w:rFonts w:ascii="Calibri Light" w:hAnsi="Calibri Light" w:cs="Calibri Light"/>
          <w:sz w:val="24"/>
          <w:szCs w:val="24"/>
          <w:lang w:val="en-GB"/>
        </w:rPr>
        <w:t xml:space="preserve">Ina cuid chumarsáide déanfaidh an Coláiste  a seacht ndícheall chun ceist na bulaíochta a phlé, chun go mbeadh tuiscint ar ‘cad is brí le bulaíocht’ agus ‘conas gur cheart do dhalta deileáil leis’. Beidh dul </w:t>
      </w:r>
      <w:proofErr w:type="gramStart"/>
      <w:r>
        <w:rPr>
          <w:rFonts w:ascii="Calibri Light" w:hAnsi="Calibri Light" w:cs="Calibri Light"/>
          <w:sz w:val="24"/>
          <w:szCs w:val="24"/>
          <w:lang w:val="en-GB"/>
        </w:rPr>
        <w:t>chun</w:t>
      </w:r>
      <w:proofErr w:type="gramEnd"/>
      <w:r>
        <w:rPr>
          <w:rFonts w:ascii="Calibri Light" w:hAnsi="Calibri Light" w:cs="Calibri Light"/>
          <w:sz w:val="24"/>
          <w:szCs w:val="24"/>
          <w:lang w:val="en-GB"/>
        </w:rPr>
        <w:t xml:space="preserve"> cinn córas na scoile ag brath ar dhaltaí (agus tuismitheoirí) ag déanamh tuairisce. Caithfidh ár gcóras a chinntiú go mbeidh </w:t>
      </w:r>
      <w:proofErr w:type="gramStart"/>
      <w:r>
        <w:rPr>
          <w:rFonts w:ascii="Calibri Light" w:hAnsi="Calibri Light" w:cs="Calibri Light"/>
          <w:sz w:val="24"/>
          <w:szCs w:val="24"/>
          <w:lang w:val="en-GB"/>
        </w:rPr>
        <w:t>an</w:t>
      </w:r>
      <w:proofErr w:type="gramEnd"/>
      <w:r>
        <w:rPr>
          <w:rFonts w:ascii="Calibri Light" w:hAnsi="Calibri Light" w:cs="Calibri Light"/>
          <w:sz w:val="24"/>
          <w:szCs w:val="24"/>
          <w:lang w:val="en-GB"/>
        </w:rPr>
        <w:t xml:space="preserve"> córas seo sabháilte agus faoi rún.</w:t>
      </w:r>
    </w:p>
    <w:p w:rsidR="006B3AEB" w:rsidRDefault="006B3AEB">
      <w:pPr>
        <w:pStyle w:val="ListParagraph"/>
        <w:numPr>
          <w:ilvl w:val="1"/>
          <w:numId w:val="1"/>
        </w:numPr>
        <w:spacing w:after="99"/>
        <w:jc w:val="both"/>
        <w:rPr>
          <w:rFonts w:ascii="Calibri Light" w:hAnsi="Calibri Light" w:cs="Calibri Light"/>
          <w:sz w:val="24"/>
          <w:szCs w:val="24"/>
        </w:rPr>
      </w:pPr>
      <w:r>
        <w:rPr>
          <w:rFonts w:ascii="Calibri Light" w:hAnsi="Calibri Light" w:cs="Calibri Light"/>
          <w:sz w:val="24"/>
          <w:szCs w:val="24"/>
          <w:lang w:val="en-GB"/>
        </w:rPr>
        <w:t xml:space="preserve">Beidh ról lárnach </w:t>
      </w:r>
      <w:proofErr w:type="gramStart"/>
      <w:r>
        <w:rPr>
          <w:rFonts w:ascii="Calibri Light" w:hAnsi="Calibri Light" w:cs="Calibri Light"/>
          <w:sz w:val="24"/>
          <w:szCs w:val="24"/>
          <w:lang w:val="en-GB"/>
        </w:rPr>
        <w:t>ag</w:t>
      </w:r>
      <w:proofErr w:type="gramEnd"/>
      <w:r>
        <w:rPr>
          <w:rFonts w:ascii="Calibri Light" w:hAnsi="Calibri Light" w:cs="Calibri Light"/>
          <w:sz w:val="24"/>
          <w:szCs w:val="24"/>
          <w:lang w:val="en-GB"/>
        </w:rPr>
        <w:t xml:space="preserve"> tuismitheoirí agus Coiste na dTuistí. Mar shampla eagróidh </w:t>
      </w:r>
      <w:proofErr w:type="gramStart"/>
      <w:r>
        <w:rPr>
          <w:rFonts w:ascii="Calibri Light" w:hAnsi="Calibri Light" w:cs="Calibri Light"/>
          <w:sz w:val="24"/>
          <w:szCs w:val="24"/>
          <w:lang w:val="en-GB"/>
        </w:rPr>
        <w:t>an</w:t>
      </w:r>
      <w:proofErr w:type="gramEnd"/>
      <w:r>
        <w:rPr>
          <w:rFonts w:ascii="Calibri Light" w:hAnsi="Calibri Light" w:cs="Calibri Light"/>
          <w:sz w:val="24"/>
          <w:szCs w:val="24"/>
          <w:lang w:val="en-GB"/>
        </w:rPr>
        <w:t xml:space="preserve"> Coláiste seisiúin eolais, gheobhaidh gach teaghlach cóip den dréacht seo mar aon leis an bpolasaí agus pléifidh Coiste na dTuistí é. Beidh sé tabhachtach a chur in iúl dóibh chomh maith go bhfuil sainmhíniú cinnte faoin mBulaíocht agus ní h-ionann gach uile argóint nó aighneas agus bulaíocht.</w:t>
      </w:r>
    </w:p>
    <w:p w:rsidR="006B3AEB" w:rsidRDefault="006B3AEB">
      <w:pPr>
        <w:pStyle w:val="ListParagraph"/>
        <w:numPr>
          <w:ilvl w:val="1"/>
          <w:numId w:val="1"/>
        </w:numPr>
        <w:spacing w:after="99"/>
        <w:jc w:val="both"/>
        <w:rPr>
          <w:rFonts w:ascii="Calibri Light" w:hAnsi="Calibri Light" w:cs="Calibri Light"/>
          <w:sz w:val="24"/>
          <w:szCs w:val="24"/>
        </w:rPr>
      </w:pPr>
      <w:r>
        <w:rPr>
          <w:rFonts w:ascii="Calibri Light" w:hAnsi="Calibri Light" w:cs="Calibri Light"/>
          <w:sz w:val="24"/>
          <w:szCs w:val="24"/>
          <w:lang w:val="en-GB"/>
        </w:rPr>
        <w:t>Má tá gá leis gheobhaidh an scoil comhairle agus cabhair ó na h-eagraíochtaí chuí ar nós SSEN (NEPS</w:t>
      </w:r>
      <w:proofErr w:type="gramStart"/>
      <w:r>
        <w:rPr>
          <w:rFonts w:ascii="Calibri Light" w:hAnsi="Calibri Light" w:cs="Calibri Light"/>
          <w:sz w:val="24"/>
          <w:szCs w:val="24"/>
          <w:lang w:val="en-GB"/>
        </w:rPr>
        <w:t>) ,</w:t>
      </w:r>
      <w:proofErr w:type="gramEnd"/>
      <w:r>
        <w:rPr>
          <w:rFonts w:ascii="Calibri Light" w:hAnsi="Calibri Light" w:cs="Calibri Light"/>
          <w:sz w:val="24"/>
          <w:szCs w:val="24"/>
          <w:lang w:val="en-GB"/>
        </w:rPr>
        <w:t xml:space="preserve"> Bord Sláinte (HSE) agus An Gárda Síochána.</w:t>
      </w:r>
    </w:p>
    <w:p w:rsidR="006B3AEB" w:rsidRDefault="006B3AEB">
      <w:pPr>
        <w:pStyle w:val="ListParagraph"/>
        <w:numPr>
          <w:ilvl w:val="1"/>
          <w:numId w:val="1"/>
        </w:numPr>
        <w:spacing w:after="99"/>
        <w:jc w:val="both"/>
        <w:rPr>
          <w:rFonts w:ascii="Calibri Light" w:hAnsi="Calibri Light" w:cs="Calibri Light"/>
          <w:sz w:val="24"/>
          <w:szCs w:val="24"/>
        </w:rPr>
      </w:pPr>
      <w:r>
        <w:rPr>
          <w:rFonts w:ascii="Calibri Light" w:hAnsi="Calibri Light" w:cs="Calibri Light"/>
          <w:sz w:val="24"/>
          <w:szCs w:val="24"/>
          <w:lang w:val="en-GB"/>
        </w:rPr>
        <w:t xml:space="preserve">Tógfaidh an Coláiste aire faoi </w:t>
      </w:r>
      <w:proofErr w:type="gramStart"/>
      <w:r>
        <w:rPr>
          <w:rFonts w:ascii="Calibri Light" w:hAnsi="Calibri Light" w:cs="Calibri Light"/>
          <w:sz w:val="24"/>
          <w:szCs w:val="24"/>
          <w:lang w:val="en-GB"/>
        </w:rPr>
        <w:t>leith</w:t>
      </w:r>
      <w:proofErr w:type="gramEnd"/>
      <w:r>
        <w:rPr>
          <w:rFonts w:ascii="Calibri Light" w:hAnsi="Calibri Light" w:cs="Calibri Light"/>
          <w:sz w:val="24"/>
          <w:szCs w:val="24"/>
          <w:lang w:val="en-GB"/>
        </w:rPr>
        <w:t xml:space="preserve"> do dhaltaí le mí-chumais áirithe nó le riachtanais oideachais speisialta.</w:t>
      </w:r>
    </w:p>
    <w:p w:rsidR="006B3AEB" w:rsidRDefault="006B3AEB">
      <w:pPr>
        <w:pStyle w:val="ListParagraph"/>
        <w:numPr>
          <w:ilvl w:val="1"/>
          <w:numId w:val="1"/>
        </w:numPr>
        <w:spacing w:after="99"/>
        <w:jc w:val="both"/>
        <w:rPr>
          <w:rFonts w:ascii="Calibri Light" w:hAnsi="Calibri Light" w:cs="Calibri Light"/>
          <w:sz w:val="24"/>
          <w:szCs w:val="24"/>
        </w:rPr>
      </w:pPr>
      <w:r>
        <w:rPr>
          <w:rFonts w:ascii="Calibri Light" w:hAnsi="Calibri Light" w:cs="Calibri Light"/>
          <w:sz w:val="24"/>
          <w:szCs w:val="24"/>
          <w:lang w:val="en-GB"/>
        </w:rPr>
        <w:lastRenderedPageBreak/>
        <w:t xml:space="preserve">Beidh seisiúin amháin ar a laghad </w:t>
      </w:r>
      <w:proofErr w:type="gramStart"/>
      <w:r>
        <w:rPr>
          <w:rFonts w:ascii="Calibri Light" w:hAnsi="Calibri Light" w:cs="Calibri Light"/>
          <w:sz w:val="24"/>
          <w:szCs w:val="24"/>
          <w:lang w:val="en-GB"/>
        </w:rPr>
        <w:t>ag</w:t>
      </w:r>
      <w:proofErr w:type="gramEnd"/>
      <w:r>
        <w:rPr>
          <w:rFonts w:ascii="Calibri Light" w:hAnsi="Calibri Light" w:cs="Calibri Light"/>
          <w:sz w:val="24"/>
          <w:szCs w:val="24"/>
          <w:lang w:val="en-GB"/>
        </w:rPr>
        <w:t xml:space="preserve"> an bhfoireann scoile chun díriú ar an dtopaic seo agus chun chuidiú le múinteoirí deileáil le heachtraí, agus chun an Polasaí seo a chur i gcrích go laethúil.</w:t>
      </w:r>
    </w:p>
    <w:p w:rsidR="006B3AEB" w:rsidRDefault="006B3AEB">
      <w:pPr>
        <w:pStyle w:val="ListParagraph"/>
        <w:numPr>
          <w:ilvl w:val="1"/>
          <w:numId w:val="1"/>
        </w:numPr>
        <w:spacing w:after="99"/>
        <w:jc w:val="both"/>
        <w:rPr>
          <w:rFonts w:ascii="Calibri Light" w:hAnsi="Calibri Light" w:cs="Calibri Light"/>
          <w:sz w:val="24"/>
          <w:szCs w:val="24"/>
        </w:rPr>
      </w:pPr>
      <w:r>
        <w:rPr>
          <w:rFonts w:ascii="Calibri Light" w:hAnsi="Calibri Light" w:cs="Calibri Light"/>
          <w:sz w:val="24"/>
          <w:szCs w:val="24"/>
          <w:lang w:val="en-GB"/>
        </w:rPr>
        <w:t xml:space="preserve">Déanfaidh </w:t>
      </w:r>
      <w:proofErr w:type="gramStart"/>
      <w:r>
        <w:rPr>
          <w:rFonts w:ascii="Calibri Light" w:hAnsi="Calibri Light" w:cs="Calibri Light"/>
          <w:sz w:val="24"/>
          <w:szCs w:val="24"/>
          <w:lang w:val="en-GB"/>
        </w:rPr>
        <w:t>an</w:t>
      </w:r>
      <w:proofErr w:type="gramEnd"/>
      <w:r>
        <w:rPr>
          <w:rFonts w:ascii="Calibri Light" w:hAnsi="Calibri Light" w:cs="Calibri Light"/>
          <w:sz w:val="24"/>
          <w:szCs w:val="24"/>
          <w:lang w:val="en-GB"/>
        </w:rPr>
        <w:t xml:space="preserve"> Coláiste iniúchadh ar an mBulaíocht sa Choláiste tré dhaltaí na scoile a cheistiú go foirmiúil is go neamh-fhoirmiúil gach dhá bhliain ar a laghad.</w:t>
      </w:r>
    </w:p>
    <w:p w:rsidR="006B3AEB" w:rsidRDefault="006B3AEB">
      <w:pPr>
        <w:pStyle w:val="ListParagraph"/>
        <w:numPr>
          <w:ilvl w:val="1"/>
          <w:numId w:val="1"/>
        </w:numPr>
        <w:spacing w:after="99"/>
        <w:jc w:val="both"/>
        <w:rPr>
          <w:rFonts w:ascii="Calibri Light" w:hAnsi="Calibri Light" w:cs="Calibri Light"/>
          <w:sz w:val="24"/>
          <w:szCs w:val="24"/>
        </w:rPr>
      </w:pPr>
      <w:r>
        <w:rPr>
          <w:rFonts w:ascii="Calibri Light" w:hAnsi="Calibri Light" w:cs="Calibri Light"/>
          <w:sz w:val="24"/>
          <w:szCs w:val="24"/>
          <w:lang w:val="en-GB"/>
        </w:rPr>
        <w:t>Cuirfidh an scoil córas le chéile ar nós ‘Anam Chara’ nó ‘Meitheal’ nó ‘Scéim Buddy’ chun idirspléachas a chothú is a fhorbairt.</w:t>
      </w:r>
    </w:p>
    <w:p w:rsidR="006B3AEB" w:rsidRDefault="006B3AEB">
      <w:pPr>
        <w:spacing w:after="99"/>
        <w:ind w:left="360"/>
        <w:jc w:val="both"/>
        <w:rPr>
          <w:rFonts w:ascii="Calibri Light" w:hAnsi="Calibri Light" w:cs="Calibri Light"/>
        </w:rPr>
      </w:pPr>
    </w:p>
    <w:p w:rsidR="006B3AEB" w:rsidRDefault="006B3AEB">
      <w:pPr>
        <w:numPr>
          <w:ilvl w:val="0"/>
          <w:numId w:val="1"/>
        </w:numPr>
        <w:spacing w:after="99"/>
        <w:jc w:val="both"/>
        <w:rPr>
          <w:rFonts w:ascii="Calibri Light" w:hAnsi="Calibri Light" w:cs="Calibri Light"/>
          <w:b/>
          <w:bCs/>
        </w:rPr>
      </w:pPr>
      <w:r>
        <w:rPr>
          <w:rFonts w:ascii="Calibri Light" w:hAnsi="Calibri Light" w:cs="Calibri Light"/>
          <w:b/>
          <w:bCs/>
        </w:rPr>
        <w:t>Seo a leanas straitéisí na scoile chun iompar bulaíochta a imscrúdú, chun obair leantach a dhéanamh ina dtaobh agus chun</w:t>
      </w:r>
      <w:r>
        <w:rPr>
          <w:rFonts w:ascii="Calibri Light" w:hAnsi="Calibri Light" w:cs="Calibri Light"/>
          <w:b/>
          <w:bCs/>
          <w:lang w:val="en-IE"/>
        </w:rPr>
        <w:t xml:space="preserve"> iompar bulaíocht</w:t>
      </w:r>
      <w:r>
        <w:rPr>
          <w:rFonts w:ascii="Calibri Light" w:hAnsi="Calibri Light" w:cs="Calibri Light"/>
          <w:b/>
          <w:bCs/>
        </w:rPr>
        <w:t>a</w:t>
      </w:r>
      <w:r>
        <w:rPr>
          <w:rFonts w:ascii="Calibri Light" w:hAnsi="Calibri Light" w:cs="Calibri Light"/>
          <w:b/>
          <w:bCs/>
          <w:lang w:val="en-IE"/>
        </w:rPr>
        <w:t xml:space="preserve"> a</w:t>
      </w:r>
      <w:r>
        <w:rPr>
          <w:rFonts w:ascii="Calibri Light" w:hAnsi="Calibri Light" w:cs="Calibri Light"/>
          <w:b/>
          <w:bCs/>
        </w:rPr>
        <w:t xml:space="preserve"> thaifeadadh mar aon leis na straitéisí idirghabhála bunaithe a úsáidfidh an scoil chun déileáil le cásanna d'iompar bulaíochta (Féach Roinn 6.8 de na </w:t>
      </w:r>
      <w:r>
        <w:rPr>
          <w:rFonts w:ascii="Calibri Light" w:hAnsi="Calibri Light" w:cs="Calibri Light"/>
          <w:b/>
          <w:bCs/>
          <w:i/>
          <w:iCs/>
        </w:rPr>
        <w:t>Gnásanna Frithbhulaíochta Bunscoile agus Iar-bhunscoile):</w:t>
      </w:r>
    </w:p>
    <w:p w:rsidR="006B3AEB" w:rsidRDefault="006B3AEB">
      <w:pPr>
        <w:spacing w:after="99"/>
        <w:ind w:left="720"/>
        <w:jc w:val="both"/>
        <w:rPr>
          <w:rFonts w:ascii="Calibri Light" w:hAnsi="Calibri Light" w:cs="Calibri Light"/>
          <w:b/>
          <w:bCs/>
        </w:rPr>
      </w:pPr>
    </w:p>
    <w:p w:rsidR="006B3AEB" w:rsidRDefault="006B3AEB">
      <w:pPr>
        <w:pStyle w:val="ListParagraph"/>
        <w:numPr>
          <w:ilvl w:val="1"/>
          <w:numId w:val="1"/>
        </w:numPr>
        <w:spacing w:after="99"/>
        <w:jc w:val="both"/>
        <w:rPr>
          <w:rFonts w:ascii="Calibri Light" w:hAnsi="Calibri Light" w:cs="Calibri Light"/>
          <w:sz w:val="24"/>
          <w:szCs w:val="24"/>
          <w:lang w:val="en-GB"/>
        </w:rPr>
      </w:pPr>
      <w:r>
        <w:rPr>
          <w:rFonts w:ascii="Calibri Light" w:hAnsi="Calibri Light" w:cs="Calibri Light"/>
          <w:sz w:val="24"/>
          <w:szCs w:val="24"/>
          <w:lang w:val="en-GB"/>
        </w:rPr>
        <w:t>Má bhíonn múinteoir buartha faoi iompar bulaíochta toisc go bhfuil tuairisc faighte nó toisc go bhfuil nithe tugtha faoi ndeara aige nó aici is féidir leis nó leí deileáil leis an eachtra faoi mar atá leagtha síos sna Gnásanna Frithbhulaíochta Bunscoile agus Iar-bhunscoile Roinn 6.8</w:t>
      </w:r>
    </w:p>
    <w:p w:rsidR="006B3AEB" w:rsidRDefault="006B3AEB">
      <w:pPr>
        <w:pStyle w:val="ListParagraph"/>
        <w:spacing w:after="99"/>
        <w:ind w:left="1080"/>
        <w:jc w:val="both"/>
        <w:rPr>
          <w:rFonts w:ascii="Calibri Light" w:hAnsi="Calibri Light" w:cs="Calibri Light"/>
          <w:sz w:val="24"/>
          <w:szCs w:val="24"/>
          <w:lang w:val="en-GB"/>
        </w:rPr>
      </w:pPr>
    </w:p>
    <w:p w:rsidR="006B3AEB" w:rsidRDefault="006B3AEB">
      <w:pPr>
        <w:pStyle w:val="ListParagraph"/>
        <w:numPr>
          <w:ilvl w:val="1"/>
          <w:numId w:val="1"/>
        </w:numPr>
        <w:spacing w:after="99"/>
        <w:jc w:val="both"/>
        <w:rPr>
          <w:rFonts w:ascii="Calibri Light" w:hAnsi="Calibri Light" w:cs="Calibri Light"/>
          <w:sz w:val="24"/>
          <w:szCs w:val="24"/>
          <w:lang w:val="en-GB"/>
        </w:rPr>
      </w:pPr>
      <w:r>
        <w:rPr>
          <w:rFonts w:ascii="Calibri Light" w:hAnsi="Calibri Light" w:cs="Calibri Light"/>
          <w:sz w:val="24"/>
          <w:szCs w:val="24"/>
          <w:lang w:val="en-GB"/>
        </w:rPr>
        <w:t xml:space="preserve">Má bhíonn múinteoir ag deiléail le hiompar bulaíochta nó ag </w:t>
      </w:r>
      <w:proofErr w:type="gramStart"/>
      <w:r>
        <w:rPr>
          <w:rFonts w:ascii="Calibri Light" w:hAnsi="Calibri Light" w:cs="Calibri Light"/>
          <w:sz w:val="24"/>
          <w:szCs w:val="24"/>
          <w:lang w:val="en-GB"/>
        </w:rPr>
        <w:t>fiosrú  iompar</w:t>
      </w:r>
      <w:proofErr w:type="gramEnd"/>
      <w:r>
        <w:rPr>
          <w:rFonts w:ascii="Calibri Light" w:hAnsi="Calibri Light" w:cs="Calibri Light"/>
          <w:sz w:val="24"/>
          <w:szCs w:val="24"/>
          <w:lang w:val="en-GB"/>
        </w:rPr>
        <w:t xml:space="preserve"> bulaíochta in aon slí, is féidir leo tacaíocht agus comhairle a fháil ón mbainistíocht nó ón bhfoireann chúram-bhuan. Uaireannta is dea-nós é é a phlé le duine des </w:t>
      </w:r>
      <w:proofErr w:type="gramStart"/>
      <w:r>
        <w:rPr>
          <w:rFonts w:ascii="Calibri Light" w:hAnsi="Calibri Light" w:cs="Calibri Light"/>
          <w:sz w:val="24"/>
          <w:szCs w:val="24"/>
          <w:lang w:val="en-GB"/>
        </w:rPr>
        <w:t>na</w:t>
      </w:r>
      <w:proofErr w:type="gramEnd"/>
      <w:r>
        <w:rPr>
          <w:rFonts w:ascii="Calibri Light" w:hAnsi="Calibri Light" w:cs="Calibri Light"/>
          <w:sz w:val="24"/>
          <w:szCs w:val="24"/>
          <w:lang w:val="en-GB"/>
        </w:rPr>
        <w:t xml:space="preserve"> daoine seo toisc go mbíonn eolas níos leithne acu ná mar a bhíonn i mbéal an phobail scoile.</w:t>
      </w:r>
    </w:p>
    <w:p w:rsidR="006B3AEB" w:rsidRDefault="006B3AEB">
      <w:pPr>
        <w:pStyle w:val="ListParagraph"/>
        <w:rPr>
          <w:rFonts w:ascii="Calibri Light" w:hAnsi="Calibri Light" w:cs="Calibri Light"/>
          <w:sz w:val="24"/>
          <w:szCs w:val="24"/>
          <w:lang w:val="en-GB"/>
        </w:rPr>
      </w:pPr>
    </w:p>
    <w:p w:rsidR="006B3AEB" w:rsidRDefault="006B3AEB">
      <w:pPr>
        <w:pStyle w:val="ListParagraph"/>
        <w:spacing w:after="99"/>
        <w:ind w:left="1080"/>
        <w:jc w:val="both"/>
        <w:rPr>
          <w:rFonts w:ascii="Calibri Light" w:hAnsi="Calibri Light" w:cs="Calibri Light"/>
          <w:sz w:val="24"/>
          <w:szCs w:val="24"/>
          <w:lang w:val="en-GB"/>
        </w:rPr>
      </w:pPr>
    </w:p>
    <w:p w:rsidR="006B3AEB" w:rsidRDefault="006B3AEB">
      <w:pPr>
        <w:pStyle w:val="ListParagraph"/>
        <w:numPr>
          <w:ilvl w:val="1"/>
          <w:numId w:val="1"/>
        </w:numPr>
        <w:spacing w:after="99"/>
        <w:jc w:val="both"/>
        <w:rPr>
          <w:rFonts w:ascii="Calibri Light" w:hAnsi="Calibri Light" w:cs="Calibri Light"/>
          <w:sz w:val="24"/>
          <w:szCs w:val="24"/>
          <w:lang w:val="en-GB"/>
        </w:rPr>
      </w:pPr>
      <w:r>
        <w:rPr>
          <w:rFonts w:ascii="Calibri Light" w:hAnsi="Calibri Light" w:cs="Calibri Light"/>
          <w:sz w:val="24"/>
          <w:szCs w:val="24"/>
          <w:lang w:val="en-GB"/>
        </w:rPr>
        <w:t>Más rud é gurb é tuairim an mhúinteora go bhfuil an eachtra bulaíochta ag cruthú buairt as an ghnách do dhalta nó do dhuine eile ba cheart an PO nó LPO a chur ar an eolas chomh luath agus gur féidir.</w:t>
      </w:r>
    </w:p>
    <w:p w:rsidR="006B3AEB" w:rsidRDefault="006B3AEB">
      <w:pPr>
        <w:pStyle w:val="ListParagraph"/>
        <w:spacing w:after="99"/>
        <w:ind w:left="1080"/>
        <w:jc w:val="both"/>
        <w:rPr>
          <w:rFonts w:ascii="Calibri Light" w:hAnsi="Calibri Light" w:cs="Calibri Light"/>
          <w:sz w:val="24"/>
          <w:szCs w:val="24"/>
          <w:lang w:val="en-GB"/>
        </w:rPr>
      </w:pPr>
    </w:p>
    <w:p w:rsidR="006B3AEB" w:rsidRDefault="006B3AEB">
      <w:pPr>
        <w:pStyle w:val="ListParagraph"/>
        <w:numPr>
          <w:ilvl w:val="1"/>
          <w:numId w:val="1"/>
        </w:numPr>
        <w:spacing w:after="99"/>
        <w:jc w:val="both"/>
        <w:rPr>
          <w:rFonts w:ascii="Calibri Light" w:hAnsi="Calibri Light" w:cs="Calibri Light"/>
          <w:sz w:val="24"/>
          <w:szCs w:val="24"/>
          <w:lang w:val="en-GB"/>
        </w:rPr>
      </w:pPr>
      <w:r>
        <w:rPr>
          <w:rFonts w:ascii="Calibri Light" w:hAnsi="Calibri Light" w:cs="Calibri Light"/>
          <w:sz w:val="24"/>
          <w:szCs w:val="24"/>
          <w:lang w:val="en-GB"/>
        </w:rPr>
        <w:t xml:space="preserve">Tá cead </w:t>
      </w:r>
      <w:proofErr w:type="gramStart"/>
      <w:r>
        <w:rPr>
          <w:rFonts w:ascii="Calibri Light" w:hAnsi="Calibri Light" w:cs="Calibri Light"/>
          <w:sz w:val="24"/>
          <w:szCs w:val="24"/>
          <w:lang w:val="en-GB"/>
        </w:rPr>
        <w:t>ag</w:t>
      </w:r>
      <w:proofErr w:type="gramEnd"/>
      <w:r>
        <w:rPr>
          <w:rFonts w:ascii="Calibri Light" w:hAnsi="Calibri Light" w:cs="Calibri Light"/>
          <w:sz w:val="24"/>
          <w:szCs w:val="24"/>
          <w:lang w:val="en-GB"/>
        </w:rPr>
        <w:t xml:space="preserve"> an scoil, </w:t>
      </w:r>
      <w:r>
        <w:rPr>
          <w:rFonts w:ascii="Calibri Light" w:hAnsi="Calibri Light" w:cs="Calibri Light"/>
          <w:i/>
          <w:iCs/>
          <w:sz w:val="24"/>
          <w:szCs w:val="24"/>
          <w:lang w:val="en-GB"/>
        </w:rPr>
        <w:t>má bheartaíonn sí</w:t>
      </w:r>
      <w:r>
        <w:rPr>
          <w:rFonts w:ascii="Calibri Light" w:hAnsi="Calibri Light" w:cs="Calibri Light"/>
          <w:sz w:val="24"/>
          <w:szCs w:val="24"/>
          <w:lang w:val="en-GB"/>
        </w:rPr>
        <w:t xml:space="preserve">, bulaíocht nó líomhainntí a fhiosrú (agus smachtbhannaí a chur i bhfeidhm) fiú go dtarlaíonn sé lasmuigh den scoil sa chás go gcruthaíonn sé deacrachtaí do dhaltaí taobh istigh ina gcuid oibre nó a gcuid sláinte (intinne nó coirp). Ní i gcónaí a tharlóidh sé </w:t>
      </w:r>
      <w:r>
        <w:rPr>
          <w:rFonts w:ascii="Calibri Light" w:hAnsi="Calibri Light" w:cs="Calibri Light"/>
          <w:sz w:val="24"/>
          <w:szCs w:val="24"/>
          <w:lang w:val="en-GB"/>
        </w:rPr>
        <w:lastRenderedPageBreak/>
        <w:t xml:space="preserve">seo. Tá príomhfhreagracht </w:t>
      </w:r>
      <w:proofErr w:type="gramStart"/>
      <w:r>
        <w:rPr>
          <w:rFonts w:ascii="Calibri Light" w:hAnsi="Calibri Light" w:cs="Calibri Light"/>
          <w:sz w:val="24"/>
          <w:szCs w:val="24"/>
          <w:lang w:val="en-GB"/>
        </w:rPr>
        <w:t>ag</w:t>
      </w:r>
      <w:proofErr w:type="gramEnd"/>
      <w:r>
        <w:rPr>
          <w:rFonts w:ascii="Calibri Light" w:hAnsi="Calibri Light" w:cs="Calibri Light"/>
          <w:sz w:val="24"/>
          <w:szCs w:val="24"/>
          <w:lang w:val="en-GB"/>
        </w:rPr>
        <w:t xml:space="preserve"> tuismitheoirí i gcásanna bulaíochta a tharlaíonn lasmuigh den scoil bíodh cibearbhulaíocht nó bulaíocht fisiciúla i gceist.</w:t>
      </w:r>
    </w:p>
    <w:p w:rsidR="006B3AEB" w:rsidRDefault="006B3AEB">
      <w:pPr>
        <w:pStyle w:val="ListParagraph"/>
        <w:rPr>
          <w:rFonts w:ascii="Calibri Light" w:hAnsi="Calibri Light" w:cs="Calibri Light"/>
          <w:sz w:val="24"/>
          <w:szCs w:val="24"/>
          <w:lang w:val="en-GB"/>
        </w:rPr>
      </w:pPr>
    </w:p>
    <w:p w:rsidR="006B3AEB" w:rsidRDefault="006B3AEB">
      <w:pPr>
        <w:pStyle w:val="ListParagraph"/>
        <w:spacing w:after="99"/>
        <w:ind w:left="1080"/>
        <w:jc w:val="both"/>
        <w:rPr>
          <w:rFonts w:ascii="Calibri Light" w:hAnsi="Calibri Light" w:cs="Calibri Light"/>
          <w:sz w:val="24"/>
          <w:szCs w:val="24"/>
          <w:lang w:val="en-GB"/>
        </w:rPr>
      </w:pPr>
    </w:p>
    <w:p w:rsidR="006B3AEB" w:rsidRDefault="006B3AEB">
      <w:pPr>
        <w:pStyle w:val="ListParagraph"/>
        <w:numPr>
          <w:ilvl w:val="1"/>
          <w:numId w:val="1"/>
        </w:numPr>
        <w:spacing w:after="99"/>
        <w:jc w:val="both"/>
        <w:rPr>
          <w:rFonts w:ascii="Calibri Light" w:hAnsi="Calibri Light" w:cs="Calibri Light"/>
          <w:sz w:val="24"/>
          <w:szCs w:val="24"/>
          <w:lang w:val="en-GB"/>
        </w:rPr>
      </w:pPr>
      <w:r>
        <w:rPr>
          <w:rFonts w:ascii="Calibri Light" w:hAnsi="Calibri Light" w:cs="Calibri Light"/>
          <w:sz w:val="24"/>
          <w:szCs w:val="24"/>
          <w:lang w:val="en-GB"/>
        </w:rPr>
        <w:t>Mar is léir ó chuid 6.3.5 dos na Gnásanna is féidir leis an údarás scoile comhairle a lorg ó ghrúpaí ar nós SSEN (NEPS) , Bord Sláinte (HSE) agus An Gárda Síochána chun deiléail go h-éifeachtach leis an mbulaíocht.</w:t>
      </w:r>
    </w:p>
    <w:p w:rsidR="006B3AEB" w:rsidRDefault="006B3AEB">
      <w:pPr>
        <w:pStyle w:val="ListParagraph"/>
        <w:spacing w:after="99"/>
        <w:ind w:left="1080"/>
        <w:jc w:val="both"/>
        <w:rPr>
          <w:rFonts w:ascii="Calibri Light" w:hAnsi="Calibri Light" w:cs="Calibri Light"/>
          <w:sz w:val="24"/>
          <w:szCs w:val="24"/>
          <w:lang w:val="en-GB"/>
        </w:rPr>
      </w:pPr>
    </w:p>
    <w:p w:rsidR="006B3AEB" w:rsidRDefault="006B3AEB">
      <w:pPr>
        <w:pStyle w:val="ListParagraph"/>
        <w:numPr>
          <w:ilvl w:val="1"/>
          <w:numId w:val="1"/>
        </w:numPr>
        <w:spacing w:after="99"/>
        <w:jc w:val="both"/>
        <w:rPr>
          <w:rFonts w:ascii="Calibri Light" w:hAnsi="Calibri Light" w:cs="Calibri Light"/>
          <w:sz w:val="24"/>
          <w:szCs w:val="24"/>
          <w:lang w:val="en-GB"/>
        </w:rPr>
      </w:pPr>
      <w:r>
        <w:rPr>
          <w:rFonts w:ascii="Calibri Light" w:hAnsi="Calibri Light" w:cs="Calibri Light"/>
          <w:sz w:val="24"/>
          <w:szCs w:val="24"/>
          <w:lang w:val="en-GB"/>
        </w:rPr>
        <w:t xml:space="preserve">Mar is léir ó chuid 6.8.12, 6.8.13, 6.8.14 dos </w:t>
      </w:r>
      <w:proofErr w:type="gramStart"/>
      <w:r>
        <w:rPr>
          <w:rFonts w:ascii="Calibri Light" w:hAnsi="Calibri Light" w:cs="Calibri Light"/>
          <w:sz w:val="24"/>
          <w:szCs w:val="24"/>
          <w:lang w:val="en-GB"/>
        </w:rPr>
        <w:t>na</w:t>
      </w:r>
      <w:proofErr w:type="gramEnd"/>
      <w:r>
        <w:rPr>
          <w:rFonts w:ascii="Calibri Light" w:hAnsi="Calibri Light" w:cs="Calibri Light"/>
          <w:sz w:val="24"/>
          <w:szCs w:val="24"/>
          <w:lang w:val="en-GB"/>
        </w:rPr>
        <w:t xml:space="preserve"> Gnásanna, má tá féidearacht ann gur mí-úsáid leanaí é raghaidh an t-Údarás i dteangbháil leis na seirbhísí chuí mar atá leagtha síos sna Gnásanna Chaomhnú an Linbh.</w:t>
      </w:r>
    </w:p>
    <w:p w:rsidR="006B3AEB" w:rsidRDefault="006B3AEB">
      <w:pPr>
        <w:pStyle w:val="ListParagraph"/>
        <w:rPr>
          <w:rFonts w:ascii="Calibri Light" w:hAnsi="Calibri Light" w:cs="Calibri Light"/>
          <w:sz w:val="24"/>
          <w:szCs w:val="24"/>
          <w:lang w:val="en-GB"/>
        </w:rPr>
      </w:pPr>
    </w:p>
    <w:p w:rsidR="006B3AEB" w:rsidRDefault="006B3AEB">
      <w:pPr>
        <w:pStyle w:val="ListParagraph"/>
        <w:spacing w:after="99"/>
        <w:ind w:left="1080"/>
        <w:jc w:val="both"/>
        <w:rPr>
          <w:rFonts w:ascii="Calibri Light" w:hAnsi="Calibri Light" w:cs="Calibri Light"/>
          <w:sz w:val="24"/>
          <w:szCs w:val="24"/>
          <w:lang w:val="en-GB"/>
        </w:rPr>
      </w:pPr>
    </w:p>
    <w:p w:rsidR="006B3AEB" w:rsidRDefault="006B3AEB">
      <w:pPr>
        <w:pStyle w:val="ListParagraph"/>
        <w:numPr>
          <w:ilvl w:val="1"/>
          <w:numId w:val="1"/>
        </w:numPr>
        <w:spacing w:after="99"/>
        <w:jc w:val="both"/>
        <w:rPr>
          <w:rFonts w:ascii="Calibri Light" w:hAnsi="Calibri Light" w:cs="Calibri Light"/>
          <w:lang w:val="en-GB"/>
        </w:rPr>
      </w:pPr>
      <w:r>
        <w:rPr>
          <w:rFonts w:ascii="Calibri Light" w:hAnsi="Calibri Light" w:cs="Calibri Light"/>
          <w:sz w:val="24"/>
          <w:szCs w:val="24"/>
          <w:lang w:val="en-GB"/>
        </w:rPr>
        <w:t xml:space="preserve">Déanfar fiosrú agus iniúchadh ar líomhainntí bulaíochta mar a leagtar amach i gCuid 6.8.9 dos na Gnásanna Frith-Bhulaíochta </w:t>
      </w:r>
      <w:r w:rsidR="00E64186">
        <w:rPr>
          <w:rFonts w:ascii="Calibri Light" w:hAnsi="Calibri Light" w:cs="Calibri Light"/>
          <w:sz w:val="24"/>
          <w:szCs w:val="24"/>
          <w:lang w:val="en-GB"/>
        </w:rPr>
        <w:t>(Caithfidh Muinteoirí na céimeanna a leanúint mar atá leagtha amach sa Lamhleabhar fóirne agus na caipéisí chuí a úsáid)</w:t>
      </w:r>
    </w:p>
    <w:p w:rsidR="006B3AEB" w:rsidRDefault="006B3AEB">
      <w:pPr>
        <w:pStyle w:val="ListParagraph"/>
        <w:numPr>
          <w:ilvl w:val="0"/>
          <w:numId w:val="6"/>
        </w:numPr>
        <w:rPr>
          <w:rFonts w:ascii="Calibri Light" w:hAnsi="Calibri Light" w:cs="Calibri Light"/>
          <w:sz w:val="24"/>
          <w:szCs w:val="24"/>
        </w:rPr>
      </w:pPr>
      <w:r>
        <w:rPr>
          <w:rFonts w:ascii="Calibri Light" w:hAnsi="Calibri Light" w:cs="Calibri Light"/>
          <w:sz w:val="24"/>
          <w:szCs w:val="24"/>
        </w:rPr>
        <w:t xml:space="preserve">Is é an phríomhaidhm a bheidh ag an múinteoir ábhartha agus bulaíocht á imscrúdu aici/aige aghaidh a thabhairt ar aon cheist is gá a réiteach agus an gaol idir na páirtithe </w:t>
      </w:r>
      <w:r>
        <w:rPr>
          <w:rFonts w:ascii="Calibri Light" w:hAnsi="Calibri Light" w:cs="Calibri Light"/>
          <w:sz w:val="24"/>
          <w:szCs w:val="24"/>
          <w:lang w:val="en-IE"/>
        </w:rPr>
        <w:t>i</w:t>
      </w:r>
      <w:r>
        <w:rPr>
          <w:rFonts w:ascii="Calibri Light" w:hAnsi="Calibri Light" w:cs="Calibri Light"/>
          <w:sz w:val="24"/>
          <w:szCs w:val="24"/>
        </w:rPr>
        <w:t xml:space="preserve"> dtrácht a chur ar ais mar a bhí sé an oiread is indéanta sin (seachas milleán a chur);</w:t>
      </w:r>
    </w:p>
    <w:p w:rsidR="006B3AEB" w:rsidRDefault="006B3AEB">
      <w:pPr>
        <w:pStyle w:val="ListParagraph"/>
        <w:rPr>
          <w:rFonts w:ascii="Calibri Light" w:hAnsi="Calibri Light" w:cs="Calibri Light"/>
          <w:sz w:val="24"/>
          <w:szCs w:val="24"/>
        </w:rPr>
      </w:pPr>
    </w:p>
    <w:p w:rsidR="006B3AEB" w:rsidRDefault="006B3AEB">
      <w:pPr>
        <w:pStyle w:val="ListParagraph"/>
        <w:numPr>
          <w:ilvl w:val="0"/>
          <w:numId w:val="6"/>
        </w:numPr>
        <w:rPr>
          <w:rFonts w:ascii="Calibri Light" w:hAnsi="Calibri Light" w:cs="Calibri Light"/>
          <w:sz w:val="24"/>
          <w:szCs w:val="24"/>
        </w:rPr>
      </w:pPr>
      <w:r>
        <w:rPr>
          <w:rFonts w:ascii="Calibri Light" w:hAnsi="Calibri Light" w:cs="Calibri Light"/>
          <w:sz w:val="24"/>
          <w:szCs w:val="24"/>
        </w:rPr>
        <w:t>Agus imscrúdu ar bhulaíocht á dhéanamh, n</w:t>
      </w:r>
      <w:r>
        <w:rPr>
          <w:rFonts w:ascii="Calibri Light" w:hAnsi="Calibri Light" w:cs="Calibri Light"/>
          <w:sz w:val="24"/>
          <w:szCs w:val="24"/>
          <w:lang w:val="en-IE"/>
        </w:rPr>
        <w:t>ó</w:t>
      </w:r>
      <w:r>
        <w:rPr>
          <w:rFonts w:ascii="Calibri Light" w:hAnsi="Calibri Light" w:cs="Calibri Light"/>
          <w:sz w:val="24"/>
          <w:szCs w:val="24"/>
        </w:rPr>
        <w:t xml:space="preserve"> nuair a bhítear ag déileáil le bulaíocht, feidhmeoidh an múinteoir a bhreithiúnas gairmiúil chun a chinneadh cibé an ndearnadh bulaíocht agus conas is fearr déileáil leis an bhfadhb;</w:t>
      </w:r>
    </w:p>
    <w:p w:rsidR="006B3AEB" w:rsidRDefault="006B3AEB">
      <w:pPr>
        <w:pStyle w:val="ListParagraph"/>
        <w:rPr>
          <w:rFonts w:ascii="Calibri Light" w:hAnsi="Calibri Light" w:cs="Calibri Light"/>
          <w:sz w:val="24"/>
          <w:szCs w:val="24"/>
        </w:rPr>
      </w:pPr>
    </w:p>
    <w:p w:rsidR="006B3AEB" w:rsidRDefault="006B3AEB">
      <w:pPr>
        <w:pStyle w:val="ListParagraph"/>
        <w:numPr>
          <w:ilvl w:val="0"/>
          <w:numId w:val="6"/>
        </w:numPr>
        <w:rPr>
          <w:rFonts w:ascii="Calibri Light" w:hAnsi="Calibri Light" w:cs="Calibri Light"/>
          <w:sz w:val="24"/>
          <w:szCs w:val="24"/>
        </w:rPr>
      </w:pPr>
      <w:r>
        <w:rPr>
          <w:rFonts w:ascii="Calibri Light" w:hAnsi="Calibri Light" w:cs="Calibri Light"/>
          <w:sz w:val="24"/>
          <w:szCs w:val="24"/>
        </w:rPr>
        <w:t xml:space="preserve">Ní mór don mhúinteoir ábhartha gach tuairisc, lena n-áirítear tuairiscí gan ainm, a imscrúdu agus déileáil leo. Ar an slí sin beidh níos mó muiníne ag daltaí gur fiú buláiocht a thuairisciú. Tá sé ríthábhachtach an muinín sin a chothú </w:t>
      </w:r>
      <w:r>
        <w:rPr>
          <w:rFonts w:ascii="Calibri Light" w:hAnsi="Calibri Light" w:cs="Calibri Light"/>
          <w:sz w:val="24"/>
          <w:szCs w:val="24"/>
          <w:lang w:val="en-IE"/>
        </w:rPr>
        <w:t>i</w:t>
      </w:r>
      <w:r>
        <w:rPr>
          <w:rFonts w:ascii="Calibri Light" w:hAnsi="Calibri Light" w:cs="Calibri Light"/>
          <w:sz w:val="24"/>
          <w:szCs w:val="24"/>
        </w:rPr>
        <w:t xml:space="preserve"> measc na ndaltaí. Ba cheart é a rá go soiléir leis na daltaí nach ag tabhairt </w:t>
      </w:r>
      <w:r>
        <w:rPr>
          <w:rFonts w:ascii="Calibri Light" w:hAnsi="Calibri Light" w:cs="Calibri Light"/>
          <w:sz w:val="24"/>
          <w:szCs w:val="24"/>
        </w:rPr>
        <w:lastRenderedPageBreak/>
        <w:t>leideanna atá si</w:t>
      </w:r>
      <w:r>
        <w:rPr>
          <w:rFonts w:ascii="Calibri Light" w:hAnsi="Calibri Light" w:cs="Calibri Light"/>
          <w:sz w:val="24"/>
          <w:szCs w:val="24"/>
          <w:lang w:val="en-IE"/>
        </w:rPr>
        <w:t>a</w:t>
      </w:r>
      <w:r>
        <w:rPr>
          <w:rFonts w:ascii="Calibri Light" w:hAnsi="Calibri Light" w:cs="Calibri Light"/>
          <w:sz w:val="24"/>
          <w:szCs w:val="24"/>
        </w:rPr>
        <w:t>d nuair a thuairiscíonn said teagmhais bhulaíochta ach á n-iompar féin ar shlí fhreagrach;</w:t>
      </w:r>
    </w:p>
    <w:p w:rsidR="006B3AEB" w:rsidRDefault="006B3AEB">
      <w:pPr>
        <w:pStyle w:val="ListParagraph"/>
        <w:rPr>
          <w:rFonts w:ascii="Calibri Light" w:hAnsi="Calibri Light" w:cs="Calibri Light"/>
          <w:sz w:val="24"/>
          <w:szCs w:val="24"/>
        </w:rPr>
      </w:pPr>
    </w:p>
    <w:p w:rsidR="006B3AEB" w:rsidRDefault="006B3AEB">
      <w:pPr>
        <w:pStyle w:val="ListParagraph"/>
        <w:numPr>
          <w:ilvl w:val="0"/>
          <w:numId w:val="6"/>
        </w:numPr>
        <w:rPr>
          <w:rFonts w:ascii="Calibri Light" w:hAnsi="Calibri Light" w:cs="Calibri Light"/>
          <w:sz w:val="24"/>
          <w:szCs w:val="24"/>
        </w:rPr>
      </w:pPr>
      <w:r>
        <w:rPr>
          <w:rFonts w:ascii="Calibri Light" w:hAnsi="Calibri Light" w:cs="Calibri Light"/>
          <w:sz w:val="24"/>
          <w:szCs w:val="24"/>
        </w:rPr>
        <w:t>Ni mór an fhoireann neamhtheagaisc – rúnaithe, cúntóiri riachtanais speisialta, coimhdirí iompair scoile, airígh, glantóiri – a spreagadh chun aon teagmhas d’iompair bulaíochta a fheiceann siad, nó a luaitear leo, a thuairisciú don mhúinteoir ábhartha;</w:t>
      </w:r>
    </w:p>
    <w:p w:rsidR="006B3AEB" w:rsidRDefault="006B3AEB">
      <w:pPr>
        <w:pStyle w:val="ListParagraph"/>
        <w:rPr>
          <w:rFonts w:ascii="Calibri Light" w:hAnsi="Calibri Light" w:cs="Calibri Light"/>
          <w:sz w:val="24"/>
          <w:szCs w:val="24"/>
        </w:rPr>
      </w:pPr>
    </w:p>
    <w:p w:rsidR="006B3AEB" w:rsidRDefault="006B3AEB">
      <w:pPr>
        <w:pStyle w:val="ListParagraph"/>
        <w:numPr>
          <w:ilvl w:val="0"/>
          <w:numId w:val="6"/>
        </w:numPr>
        <w:rPr>
          <w:rFonts w:ascii="Calibri Light" w:hAnsi="Calibri Light" w:cs="Calibri Light"/>
          <w:sz w:val="24"/>
          <w:szCs w:val="24"/>
        </w:rPr>
      </w:pPr>
      <w:r>
        <w:rPr>
          <w:rFonts w:ascii="Calibri Light" w:hAnsi="Calibri Light" w:cs="Calibri Light"/>
          <w:sz w:val="24"/>
          <w:szCs w:val="24"/>
        </w:rPr>
        <w:t xml:space="preserve">Ní mór do thuismitheoirí agus do dhaltaí comhoibriú le haon imscrúdu agus cabhrú leis an scoil aon cheist bhulaíochta a réiteach agus an caidreamh a bhíodh idir na páirtithe atá bainteach leis an mbulaíocht a chur ar ais mar a bhí sé, a mhéad is </w:t>
      </w:r>
      <w:r>
        <w:rPr>
          <w:rFonts w:ascii="Calibri Light" w:hAnsi="Calibri Light" w:cs="Calibri Light"/>
          <w:sz w:val="24"/>
          <w:szCs w:val="24"/>
          <w:lang w:val="en-IE"/>
        </w:rPr>
        <w:t>i</w:t>
      </w:r>
      <w:r>
        <w:rPr>
          <w:rFonts w:ascii="Calibri Light" w:hAnsi="Calibri Light" w:cs="Calibri Light"/>
          <w:sz w:val="24"/>
          <w:szCs w:val="24"/>
        </w:rPr>
        <w:t>ndéanta sin.</w:t>
      </w:r>
    </w:p>
    <w:p w:rsidR="006B3AEB" w:rsidRDefault="006B3AEB">
      <w:pPr>
        <w:pStyle w:val="ListParagraph"/>
        <w:rPr>
          <w:rFonts w:ascii="Calibri Light" w:hAnsi="Calibri Light" w:cs="Calibri Light"/>
          <w:sz w:val="24"/>
          <w:szCs w:val="24"/>
        </w:rPr>
      </w:pPr>
    </w:p>
    <w:p w:rsidR="006B3AEB" w:rsidRDefault="006B3AEB">
      <w:pPr>
        <w:pStyle w:val="ListParagraph"/>
        <w:numPr>
          <w:ilvl w:val="0"/>
          <w:numId w:val="6"/>
        </w:numPr>
        <w:rPr>
          <w:rFonts w:ascii="Calibri Light" w:hAnsi="Calibri Light" w:cs="Calibri Light"/>
          <w:sz w:val="24"/>
          <w:szCs w:val="24"/>
        </w:rPr>
      </w:pPr>
      <w:r>
        <w:rPr>
          <w:rFonts w:ascii="Calibri Light" w:hAnsi="Calibri Light" w:cs="Calibri Light"/>
          <w:sz w:val="24"/>
          <w:szCs w:val="24"/>
        </w:rPr>
        <w:t>Tá sé ríthábhachtach go mbeadh tuiscint ar gach duine atá bainteach leis (lena n –áirítear gach grúpa daltaí agus tuismitheoirí) ar an gcur chuige  ón gcéad lá;</w:t>
      </w:r>
    </w:p>
    <w:p w:rsidR="006B3AEB" w:rsidRDefault="006B3AEB">
      <w:pPr>
        <w:pStyle w:val="ListParagraph"/>
        <w:rPr>
          <w:rFonts w:ascii="Calibri Light" w:hAnsi="Calibri Light" w:cs="Calibri Light"/>
          <w:sz w:val="24"/>
          <w:szCs w:val="24"/>
        </w:rPr>
      </w:pPr>
    </w:p>
    <w:p w:rsidR="006B3AEB" w:rsidRDefault="006B3AEB">
      <w:pPr>
        <w:pStyle w:val="ListParagraph"/>
        <w:numPr>
          <w:ilvl w:val="0"/>
          <w:numId w:val="6"/>
        </w:numPr>
        <w:rPr>
          <w:rFonts w:ascii="Calibri Light" w:hAnsi="Calibri Light" w:cs="Calibri Light"/>
          <w:sz w:val="24"/>
          <w:szCs w:val="24"/>
        </w:rPr>
      </w:pPr>
      <w:r>
        <w:rPr>
          <w:rFonts w:ascii="Calibri Light" w:hAnsi="Calibri Light" w:cs="Calibri Light"/>
          <w:sz w:val="24"/>
          <w:szCs w:val="24"/>
        </w:rPr>
        <w:t>Ba cheart cur chuige réidh, fadhbréitigh, neamhmhothúchánach a bheith ag múinteorí agus iad ag déileáil le líomhaintí d’iompair bulaíochta a thuairiscíonn daltaí, baill foirne nó tuismitheoirí dóibh;</w:t>
      </w:r>
    </w:p>
    <w:p w:rsidR="006B3AEB" w:rsidRDefault="006B3AEB">
      <w:pPr>
        <w:pStyle w:val="ListParagraph"/>
        <w:rPr>
          <w:rFonts w:ascii="Calibri Light" w:hAnsi="Calibri Light" w:cs="Calibri Light"/>
          <w:sz w:val="24"/>
          <w:szCs w:val="24"/>
        </w:rPr>
      </w:pPr>
    </w:p>
    <w:p w:rsidR="006B3AEB" w:rsidRDefault="006B3AEB">
      <w:pPr>
        <w:pStyle w:val="ListParagraph"/>
        <w:numPr>
          <w:ilvl w:val="0"/>
          <w:numId w:val="6"/>
        </w:numPr>
        <w:rPr>
          <w:rFonts w:ascii="Calibri Light" w:hAnsi="Calibri Light" w:cs="Calibri Light"/>
          <w:sz w:val="24"/>
          <w:szCs w:val="24"/>
        </w:rPr>
      </w:pPr>
      <w:r>
        <w:rPr>
          <w:rFonts w:ascii="Calibri Light" w:hAnsi="Calibri Light" w:cs="Calibri Light"/>
          <w:sz w:val="24"/>
          <w:szCs w:val="24"/>
        </w:rPr>
        <w:t>Is fear</w:t>
      </w:r>
      <w:r>
        <w:rPr>
          <w:rFonts w:ascii="Calibri Light" w:hAnsi="Calibri Light" w:cs="Calibri Light"/>
          <w:sz w:val="24"/>
          <w:szCs w:val="24"/>
          <w:lang w:val="en-IE"/>
        </w:rPr>
        <w:t>r</w:t>
      </w:r>
      <w:r>
        <w:rPr>
          <w:rFonts w:ascii="Calibri Light" w:hAnsi="Calibri Light" w:cs="Calibri Light"/>
          <w:sz w:val="24"/>
          <w:szCs w:val="24"/>
        </w:rPr>
        <w:t xml:space="preserve"> de ghnáth teagmhais a imscrúdu lasmuigh den seomra ranga chun    príobháideachas gach duine atá bainteach leis a chosaint;</w:t>
      </w:r>
    </w:p>
    <w:p w:rsidR="006B3AEB" w:rsidRDefault="006B3AEB">
      <w:pPr>
        <w:pStyle w:val="ListParagraph"/>
        <w:rPr>
          <w:rFonts w:ascii="Calibri Light" w:hAnsi="Calibri Light" w:cs="Calibri Light"/>
          <w:sz w:val="24"/>
          <w:szCs w:val="24"/>
        </w:rPr>
      </w:pPr>
    </w:p>
    <w:p w:rsidR="006B3AEB" w:rsidRDefault="006B3AEB">
      <w:pPr>
        <w:pStyle w:val="ListParagraph"/>
        <w:rPr>
          <w:rFonts w:ascii="Calibri Light" w:hAnsi="Calibri Light" w:cs="Calibri Light"/>
          <w:sz w:val="24"/>
          <w:szCs w:val="24"/>
        </w:rPr>
      </w:pPr>
    </w:p>
    <w:p w:rsidR="006B3AEB" w:rsidRDefault="006B3AEB">
      <w:pPr>
        <w:pStyle w:val="ListParagraph"/>
        <w:rPr>
          <w:rFonts w:ascii="Calibri Light" w:hAnsi="Calibri Light" w:cs="Calibri Light"/>
          <w:sz w:val="24"/>
          <w:szCs w:val="24"/>
        </w:rPr>
      </w:pPr>
    </w:p>
    <w:p w:rsidR="006B3AEB" w:rsidRDefault="006B3AEB">
      <w:pPr>
        <w:pStyle w:val="ListParagraph"/>
        <w:numPr>
          <w:ilvl w:val="0"/>
          <w:numId w:val="6"/>
        </w:numPr>
        <w:rPr>
          <w:rFonts w:ascii="Calibri Light" w:hAnsi="Calibri Light" w:cs="Calibri Light"/>
          <w:sz w:val="24"/>
          <w:szCs w:val="24"/>
        </w:rPr>
      </w:pPr>
      <w:r>
        <w:rPr>
          <w:rFonts w:ascii="Calibri Light" w:hAnsi="Calibri Light" w:cs="Calibri Light"/>
          <w:sz w:val="24"/>
          <w:szCs w:val="24"/>
        </w:rPr>
        <w:t>Ba cheart gach agallamh a dhéanamh go híogaireach ag féachaint do chearta gach dalta i dtrácht. D’fhéadfadh daltaí nach bhfuil baint díreach acu leis an mbualaíocht eolas úsáideach a sholáthar in agallamh mar sin;</w:t>
      </w:r>
    </w:p>
    <w:p w:rsidR="006B3AEB" w:rsidRDefault="006B3AEB">
      <w:pPr>
        <w:rPr>
          <w:rFonts w:ascii="Calibri Light" w:hAnsi="Calibri Light" w:cs="Calibri Light"/>
          <w:sz w:val="28"/>
          <w:szCs w:val="28"/>
        </w:rPr>
      </w:pPr>
    </w:p>
    <w:p w:rsidR="006B3AEB" w:rsidRDefault="006B3AEB">
      <w:pPr>
        <w:pStyle w:val="ListParagraph"/>
        <w:numPr>
          <w:ilvl w:val="0"/>
          <w:numId w:val="6"/>
        </w:numPr>
        <w:rPr>
          <w:rFonts w:ascii="Calibri Light" w:hAnsi="Calibri Light" w:cs="Calibri Light"/>
          <w:sz w:val="24"/>
          <w:szCs w:val="24"/>
        </w:rPr>
      </w:pPr>
      <w:r>
        <w:rPr>
          <w:rFonts w:ascii="Calibri Light" w:hAnsi="Calibri Light" w:cs="Calibri Light"/>
          <w:sz w:val="24"/>
          <w:szCs w:val="24"/>
        </w:rPr>
        <w:lastRenderedPageBreak/>
        <w:t>Agus anailís á déanamh ar theagmhais d’iompair bulaíochta, ba cheart don mhúinteoir ábhartha freagraí a lorg ar na ceisteanna céard, cá háit, cathain, cén duine nó cé hiad na daoine, agus cad chuige? Ba cheart na ceisteanna sin a chur go ciúin síochánta, chun sampla a thabhairt den tslí le déileáil le coimhlint go héifeachtach neamhionsaitheach;</w:t>
      </w:r>
    </w:p>
    <w:p w:rsidR="006B3AEB" w:rsidRDefault="006B3AEB">
      <w:pPr>
        <w:pStyle w:val="ListParagraph"/>
        <w:rPr>
          <w:rFonts w:ascii="Calibri Light" w:hAnsi="Calibri Light" w:cs="Calibri Light"/>
          <w:sz w:val="24"/>
          <w:szCs w:val="24"/>
        </w:rPr>
      </w:pPr>
    </w:p>
    <w:p w:rsidR="006B3AEB" w:rsidRDefault="006B3AEB">
      <w:pPr>
        <w:pStyle w:val="ListParagraph"/>
        <w:numPr>
          <w:ilvl w:val="0"/>
          <w:numId w:val="6"/>
        </w:numPr>
        <w:rPr>
          <w:rFonts w:ascii="Calibri Light" w:hAnsi="Calibri Light" w:cs="Calibri Light"/>
          <w:sz w:val="24"/>
          <w:szCs w:val="24"/>
        </w:rPr>
      </w:pPr>
      <w:r>
        <w:rPr>
          <w:rFonts w:ascii="Calibri Light" w:hAnsi="Calibri Light" w:cs="Calibri Light"/>
          <w:sz w:val="24"/>
          <w:szCs w:val="24"/>
        </w:rPr>
        <w:t>Má bhíonn grúpa i gceist, ba cheart agallamh a chur ar gach duine den ghrúpa ina nduine agus ina nduine. Ba cheart labhairt leis an ngrúpa ar fad ina dhiaidh sin. Ag an gcruinniú grúpa, ba cheart a iarraidh ar gach ball cuntas a thabhairt ar an méid a chonaic sé/sí le bheith cinnte go gcloiseann an grúpa ar fad cuntais a chéile;</w:t>
      </w:r>
    </w:p>
    <w:p w:rsidR="006B3AEB" w:rsidRDefault="006B3AEB">
      <w:pPr>
        <w:pStyle w:val="ListParagraph"/>
        <w:rPr>
          <w:rFonts w:ascii="Calibri Light" w:hAnsi="Calibri Light" w:cs="Calibri Light"/>
          <w:sz w:val="24"/>
          <w:szCs w:val="24"/>
        </w:rPr>
      </w:pPr>
    </w:p>
    <w:p w:rsidR="006B3AEB" w:rsidRDefault="006B3AEB">
      <w:pPr>
        <w:pStyle w:val="ListParagraph"/>
        <w:numPr>
          <w:ilvl w:val="0"/>
          <w:numId w:val="6"/>
        </w:numPr>
        <w:rPr>
          <w:rFonts w:ascii="Calibri Light" w:hAnsi="Calibri Light" w:cs="Calibri Light"/>
          <w:sz w:val="24"/>
          <w:szCs w:val="24"/>
        </w:rPr>
      </w:pPr>
      <w:r>
        <w:rPr>
          <w:rFonts w:ascii="Calibri Light" w:hAnsi="Calibri Light" w:cs="Calibri Light"/>
          <w:sz w:val="24"/>
          <w:szCs w:val="24"/>
        </w:rPr>
        <w:t xml:space="preserve"> Ba cheart tacú le gach ball sa ghrúpa </w:t>
      </w:r>
      <w:r>
        <w:rPr>
          <w:rFonts w:ascii="Calibri Light" w:hAnsi="Calibri Light" w:cs="Calibri Light"/>
          <w:sz w:val="24"/>
          <w:szCs w:val="24"/>
          <w:lang w:val="en-IE"/>
        </w:rPr>
        <w:t>i</w:t>
      </w:r>
      <w:r>
        <w:rPr>
          <w:rFonts w:ascii="Calibri Light" w:hAnsi="Calibri Light" w:cs="Calibri Light"/>
          <w:sz w:val="24"/>
          <w:szCs w:val="24"/>
        </w:rPr>
        <w:t xml:space="preserve"> bhfianaise na mbrúnna  d’fhéadfadh baill eile sa ghrúpa a chur orthu tar éis an agallaimh leis an muinteoir;</w:t>
      </w:r>
    </w:p>
    <w:p w:rsidR="006B3AEB" w:rsidRDefault="006B3AEB">
      <w:pPr>
        <w:pStyle w:val="ListParagraph"/>
        <w:rPr>
          <w:rFonts w:ascii="Calibri Light" w:hAnsi="Calibri Light" w:cs="Calibri Light"/>
          <w:sz w:val="24"/>
          <w:szCs w:val="24"/>
        </w:rPr>
      </w:pPr>
    </w:p>
    <w:p w:rsidR="006B3AEB" w:rsidRDefault="006B3AEB">
      <w:pPr>
        <w:pStyle w:val="ListParagraph"/>
        <w:numPr>
          <w:ilvl w:val="0"/>
          <w:numId w:val="6"/>
        </w:numPr>
        <w:rPr>
          <w:rFonts w:ascii="Calibri Light" w:hAnsi="Calibri Light" w:cs="Calibri Light"/>
          <w:sz w:val="24"/>
          <w:szCs w:val="24"/>
        </w:rPr>
      </w:pPr>
      <w:r>
        <w:rPr>
          <w:rFonts w:ascii="Calibri Light" w:hAnsi="Calibri Light" w:cs="Calibri Light"/>
          <w:sz w:val="24"/>
          <w:szCs w:val="24"/>
        </w:rPr>
        <w:t>D’fhéadfadh sé a bheith oiriúnach nó cabhrach iarraidh ar na daoine a bhí bainteach leis an teagmhas a gcuntas ar an teagmhas a scríobh síos;</w:t>
      </w:r>
    </w:p>
    <w:p w:rsidR="006B3AEB" w:rsidRDefault="006B3AEB">
      <w:pPr>
        <w:pStyle w:val="ListParagraph"/>
        <w:rPr>
          <w:rFonts w:ascii="Calibri Light" w:hAnsi="Calibri Light" w:cs="Calibri Light"/>
          <w:sz w:val="24"/>
          <w:szCs w:val="24"/>
        </w:rPr>
      </w:pPr>
    </w:p>
    <w:p w:rsidR="006B3AEB" w:rsidRDefault="006B3AEB">
      <w:pPr>
        <w:pStyle w:val="ListParagraph"/>
        <w:numPr>
          <w:ilvl w:val="0"/>
          <w:numId w:val="6"/>
        </w:numPr>
        <w:rPr>
          <w:rFonts w:ascii="Calibri Light" w:hAnsi="Calibri Light" w:cs="Calibri Light"/>
          <w:sz w:val="24"/>
          <w:szCs w:val="24"/>
        </w:rPr>
      </w:pPr>
      <w:r>
        <w:rPr>
          <w:rFonts w:ascii="Calibri Light" w:hAnsi="Calibri Light" w:cs="Calibri Light"/>
          <w:sz w:val="24"/>
          <w:szCs w:val="24"/>
        </w:rPr>
        <w:t>I gcásanna ina gcinneann an múinteoir ábhartha go ndearnadh bulaíocht, ba cheart teagmháil a dhéanamh, a luaithe is feidir, le tuismitheoirí na bpáirtithe i dtrácht chun iad a chur ar an eolas faoin scéal agus na bearta a dhéanfar a mhíniú dóibh (le tagairt do bheartas na scoile). Ba cheart go dtabharfadh an scoil deis phlé do na tuismitheoirí ar shlite ina bhféadfaí  bearta na scoile agus an tacaíocht do na daltaí a athneartú nó a mhéadu;</w:t>
      </w:r>
    </w:p>
    <w:p w:rsidR="006B3AEB" w:rsidRDefault="006B3AEB">
      <w:pPr>
        <w:pStyle w:val="ListParagraph"/>
        <w:rPr>
          <w:rFonts w:ascii="Calibri Light" w:hAnsi="Calibri Light" w:cs="Calibri Light"/>
          <w:sz w:val="24"/>
          <w:szCs w:val="24"/>
        </w:rPr>
      </w:pPr>
    </w:p>
    <w:p w:rsidR="006B3AEB" w:rsidRDefault="006B3AEB">
      <w:pPr>
        <w:pStyle w:val="ListParagraph"/>
        <w:numPr>
          <w:ilvl w:val="0"/>
          <w:numId w:val="6"/>
        </w:numPr>
        <w:rPr>
          <w:rFonts w:ascii="Calibri Light" w:hAnsi="Calibri Light" w:cs="Calibri Light"/>
          <w:sz w:val="24"/>
          <w:szCs w:val="24"/>
        </w:rPr>
      </w:pPr>
      <w:r>
        <w:rPr>
          <w:rFonts w:ascii="Calibri Light" w:hAnsi="Calibri Light" w:cs="Calibri Light"/>
          <w:sz w:val="24"/>
          <w:szCs w:val="24"/>
        </w:rPr>
        <w:t xml:space="preserve">I gcás ina gcinneann an múinteoir ábhartha go raibh dalta ag gabháil d’iompar bulaíochta, ba cheart é a chur ar a súile nó ar a shúile di nó dó  go soléir gur sháraigh sí nó </w:t>
      </w:r>
      <w:r>
        <w:rPr>
          <w:rFonts w:ascii="Calibri Light" w:hAnsi="Calibri Light" w:cs="Calibri Light"/>
          <w:sz w:val="24"/>
          <w:szCs w:val="24"/>
          <w:lang w:val="en-IE"/>
        </w:rPr>
        <w:t xml:space="preserve">sé </w:t>
      </w:r>
      <w:r>
        <w:rPr>
          <w:rFonts w:ascii="Calibri Light" w:hAnsi="Calibri Light" w:cs="Calibri Light"/>
          <w:sz w:val="24"/>
          <w:szCs w:val="24"/>
        </w:rPr>
        <w:t>beartas frithbhulaíochta na scoile agus ba cheart iarrachtaí a dhéanamh chun go bhféachfadh sí nó</w:t>
      </w:r>
      <w:r>
        <w:rPr>
          <w:rFonts w:ascii="Calibri Light" w:hAnsi="Calibri Light" w:cs="Calibri Light"/>
          <w:sz w:val="24"/>
          <w:szCs w:val="24"/>
          <w:lang w:val="en-IE"/>
        </w:rPr>
        <w:t xml:space="preserve"> sé</w:t>
      </w:r>
      <w:r>
        <w:rPr>
          <w:rFonts w:ascii="Calibri Light" w:hAnsi="Calibri Light" w:cs="Calibri Light"/>
          <w:sz w:val="24"/>
          <w:szCs w:val="24"/>
        </w:rPr>
        <w:t xml:space="preserve">  an scéal ó thaobh an dalta a bhfuil an bhulaíocht á déanamh air nó uirthi;</w:t>
      </w:r>
    </w:p>
    <w:p w:rsidR="006B3AEB" w:rsidRDefault="006B3AEB">
      <w:pPr>
        <w:pStyle w:val="ListParagraph"/>
        <w:rPr>
          <w:rFonts w:ascii="Calibri Light" w:hAnsi="Calibri Light" w:cs="Calibri Light"/>
          <w:sz w:val="24"/>
          <w:szCs w:val="24"/>
        </w:rPr>
      </w:pPr>
    </w:p>
    <w:p w:rsidR="006B3AEB" w:rsidRDefault="006B3AEB">
      <w:pPr>
        <w:pStyle w:val="ListParagraph"/>
        <w:numPr>
          <w:ilvl w:val="0"/>
          <w:numId w:val="6"/>
        </w:numPr>
        <w:rPr>
          <w:rFonts w:ascii="Calibri Light" w:hAnsi="Calibri Light" w:cs="Calibri Light"/>
          <w:sz w:val="24"/>
          <w:szCs w:val="24"/>
        </w:rPr>
      </w:pPr>
      <w:r>
        <w:rPr>
          <w:rFonts w:ascii="Calibri Light" w:hAnsi="Calibri Light" w:cs="Calibri Light"/>
          <w:sz w:val="24"/>
          <w:szCs w:val="24"/>
        </w:rPr>
        <w:lastRenderedPageBreak/>
        <w:t>Ní mór é a bheith soiléir don uile dhuine atá bainteach leis (gach grúpa daltaí agus tuismitheoirí) in aon chás ina mbíonn g</w:t>
      </w:r>
      <w:r>
        <w:rPr>
          <w:rFonts w:ascii="Calibri Light" w:hAnsi="Calibri Light" w:cs="Calibri Light"/>
          <w:sz w:val="24"/>
          <w:szCs w:val="24"/>
          <w:lang w:val="en-IE"/>
        </w:rPr>
        <w:t>á</w:t>
      </w:r>
      <w:r>
        <w:rPr>
          <w:rFonts w:ascii="Calibri Light" w:hAnsi="Calibri Light" w:cs="Calibri Light"/>
          <w:sz w:val="24"/>
          <w:szCs w:val="24"/>
        </w:rPr>
        <w:t xml:space="preserve"> le smachtú, gur ceist phríobháideach é idir an dalta atá á smachtú, a tuismitheoirí nó a thuismitheoirí agus an scoil;</w:t>
      </w:r>
    </w:p>
    <w:p w:rsidR="006B3AEB" w:rsidRDefault="006B3AEB">
      <w:pPr>
        <w:pStyle w:val="ListParagraph"/>
        <w:rPr>
          <w:rFonts w:ascii="Calibri Light" w:hAnsi="Calibri Light" w:cs="Calibri Light"/>
          <w:sz w:val="24"/>
          <w:szCs w:val="24"/>
        </w:rPr>
      </w:pPr>
    </w:p>
    <w:p w:rsidR="006B3AEB" w:rsidRDefault="006B3AEB">
      <w:pPr>
        <w:pStyle w:val="ListParagraph"/>
        <w:numPr>
          <w:ilvl w:val="0"/>
          <w:numId w:val="6"/>
        </w:numPr>
        <w:rPr>
          <w:rFonts w:ascii="Calibri Light" w:hAnsi="Calibri Light" w:cs="Calibri Light"/>
          <w:sz w:val="24"/>
          <w:szCs w:val="24"/>
        </w:rPr>
      </w:pPr>
      <w:r>
        <w:rPr>
          <w:rFonts w:ascii="Calibri Light" w:hAnsi="Calibri Light" w:cs="Calibri Light"/>
          <w:sz w:val="24"/>
          <w:szCs w:val="24"/>
        </w:rPr>
        <w:t xml:space="preserve"> Ba cheart cruinnithe breise leis na pairtithe </w:t>
      </w:r>
      <w:r>
        <w:rPr>
          <w:rFonts w:ascii="Calibri Light" w:hAnsi="Calibri Light" w:cs="Calibri Light"/>
          <w:sz w:val="24"/>
          <w:szCs w:val="24"/>
          <w:lang w:val="en-IE"/>
        </w:rPr>
        <w:t>i</w:t>
      </w:r>
      <w:r>
        <w:rPr>
          <w:rFonts w:ascii="Calibri Light" w:hAnsi="Calibri Light" w:cs="Calibri Light"/>
          <w:sz w:val="24"/>
          <w:szCs w:val="24"/>
        </w:rPr>
        <w:t xml:space="preserve"> dtrácht a shocrú chun iarracht a dhéanamh iad a thaibhairt le chéile níos faide anonn má bhionn an dalta a ndearnadh an bhulaíocht uirthi nó air sásta leis sin. Féadann tairbhe theiripeach a bheith ag gabháil le cruinnithe mar sin;</w:t>
      </w:r>
    </w:p>
    <w:p w:rsidR="006B3AEB" w:rsidRDefault="006B3AEB">
      <w:pPr>
        <w:pStyle w:val="ListParagraph"/>
        <w:rPr>
          <w:rFonts w:ascii="Calibri Light" w:hAnsi="Calibri Light" w:cs="Calibri Light"/>
          <w:sz w:val="24"/>
          <w:szCs w:val="24"/>
        </w:rPr>
      </w:pPr>
    </w:p>
    <w:p w:rsidR="006B3AEB" w:rsidRDefault="006B3AEB">
      <w:pPr>
        <w:pStyle w:val="ListParagraph"/>
        <w:numPr>
          <w:ilvl w:val="0"/>
          <w:numId w:val="6"/>
        </w:numPr>
        <w:ind w:left="360"/>
        <w:rPr>
          <w:rFonts w:ascii="Calibri Light" w:hAnsi="Calibri Light" w:cs="Calibri Light"/>
          <w:sz w:val="24"/>
          <w:szCs w:val="24"/>
        </w:rPr>
      </w:pPr>
      <w:r>
        <w:rPr>
          <w:rFonts w:ascii="Calibri Light" w:hAnsi="Calibri Light" w:cs="Calibri Light"/>
          <w:sz w:val="24"/>
          <w:szCs w:val="24"/>
        </w:rPr>
        <w:t xml:space="preserve">I gcásanna ina measann an múinteoir ábhartha nár caitheadh go leordhóthanach leis an iompar bulaíochta laistigh de 20 lá scoil tar éis dí/dó a chinneadh gur tharla iompair bulaíochta, ní mór don mhúinteoir ábhartha é sin a thaifead sa teimpléad taifeadta a chuirtear ar fáil in </w:t>
      </w:r>
      <w:r>
        <w:rPr>
          <w:rFonts w:ascii="Calibri Light" w:hAnsi="Calibri Light" w:cs="Calibri Light"/>
          <w:b/>
          <w:bCs/>
          <w:sz w:val="24"/>
          <w:szCs w:val="24"/>
        </w:rPr>
        <w:t>Aguisín 3</w:t>
      </w:r>
      <w:r>
        <w:rPr>
          <w:rFonts w:ascii="Calibri Light" w:hAnsi="Calibri Light" w:cs="Calibri Light"/>
          <w:sz w:val="24"/>
          <w:szCs w:val="24"/>
        </w:rPr>
        <w:t xml:space="preserve"> (Féach Roinn 6.8.10 (iii));</w:t>
      </w:r>
    </w:p>
    <w:p w:rsidR="006B3AEB" w:rsidRDefault="006B3AEB">
      <w:pPr>
        <w:pStyle w:val="ListParagraph"/>
        <w:rPr>
          <w:rFonts w:ascii="Calibri Light" w:hAnsi="Calibri Light" w:cs="Calibri Light"/>
          <w:sz w:val="24"/>
          <w:szCs w:val="24"/>
        </w:rPr>
      </w:pPr>
    </w:p>
    <w:p w:rsidR="006B3AEB" w:rsidRDefault="006B3AEB">
      <w:pPr>
        <w:pStyle w:val="ListParagraph"/>
        <w:numPr>
          <w:ilvl w:val="0"/>
          <w:numId w:val="6"/>
        </w:numPr>
        <w:ind w:left="360"/>
        <w:rPr>
          <w:rFonts w:ascii="Calibri Light" w:hAnsi="Calibri Light" w:cs="Calibri Light"/>
          <w:sz w:val="24"/>
          <w:szCs w:val="24"/>
        </w:rPr>
      </w:pPr>
      <w:r>
        <w:rPr>
          <w:rFonts w:ascii="Calibri Light" w:hAnsi="Calibri Light" w:cs="Calibri Light"/>
          <w:sz w:val="24"/>
          <w:szCs w:val="24"/>
        </w:rPr>
        <w:t>Agus cinneadh á dhéanamh cíbé ar déileáladh go cuí agus go leordhóthanach le cás bulaíochta, ní mór don mhúinteoir ábhartha, mar chuid dá breithiúnas nó dá bhreithiúnas gairmiúil, na tosca seo a leanas a chur san áireamh;</w:t>
      </w:r>
    </w:p>
    <w:p w:rsidR="006B3AEB" w:rsidRDefault="006B3AEB">
      <w:pPr>
        <w:pStyle w:val="ListParagraph"/>
        <w:rPr>
          <w:rFonts w:ascii="Calibri Light" w:hAnsi="Calibri Light" w:cs="Calibri Light"/>
          <w:sz w:val="24"/>
          <w:szCs w:val="24"/>
        </w:rPr>
      </w:pPr>
    </w:p>
    <w:p w:rsidR="006B3AEB" w:rsidRDefault="006B3AEB">
      <w:pPr>
        <w:pStyle w:val="ListParagraph"/>
        <w:numPr>
          <w:ilvl w:val="0"/>
          <w:numId w:val="7"/>
        </w:numPr>
        <w:rPr>
          <w:rFonts w:ascii="Calibri Light" w:hAnsi="Calibri Light" w:cs="Calibri Light"/>
          <w:sz w:val="24"/>
          <w:szCs w:val="24"/>
        </w:rPr>
      </w:pPr>
      <w:r>
        <w:rPr>
          <w:rFonts w:ascii="Calibri Light" w:hAnsi="Calibri Light" w:cs="Calibri Light"/>
          <w:sz w:val="24"/>
          <w:szCs w:val="24"/>
        </w:rPr>
        <w:t xml:space="preserve"> Cibé ar scoireadh den iompair buláochta ó shin;</w:t>
      </w:r>
    </w:p>
    <w:p w:rsidR="006B3AEB" w:rsidRDefault="006B3AEB">
      <w:pPr>
        <w:pStyle w:val="ListParagraph"/>
        <w:numPr>
          <w:ilvl w:val="0"/>
          <w:numId w:val="7"/>
        </w:numPr>
        <w:rPr>
          <w:rFonts w:ascii="Calibri Light" w:hAnsi="Calibri Light" w:cs="Calibri Light"/>
          <w:sz w:val="24"/>
          <w:szCs w:val="24"/>
        </w:rPr>
      </w:pPr>
      <w:r>
        <w:rPr>
          <w:rFonts w:ascii="Calibri Light" w:hAnsi="Calibri Light" w:cs="Calibri Light"/>
          <w:sz w:val="24"/>
          <w:szCs w:val="24"/>
        </w:rPr>
        <w:t>Cibé ár reitíodh, a mhéad ab fhéidir, aon cheist a bhí le réiteach idir na páirtithe;</w:t>
      </w:r>
    </w:p>
    <w:p w:rsidR="006B3AEB" w:rsidRDefault="006B3AEB">
      <w:pPr>
        <w:pStyle w:val="ListParagraph"/>
        <w:numPr>
          <w:ilvl w:val="0"/>
          <w:numId w:val="7"/>
        </w:numPr>
        <w:rPr>
          <w:rFonts w:ascii="Calibri Light" w:hAnsi="Calibri Light" w:cs="Calibri Light"/>
          <w:sz w:val="24"/>
          <w:szCs w:val="24"/>
        </w:rPr>
      </w:pPr>
      <w:r>
        <w:rPr>
          <w:rFonts w:ascii="Calibri Light" w:hAnsi="Calibri Light" w:cs="Calibri Light"/>
          <w:sz w:val="24"/>
          <w:szCs w:val="24"/>
        </w:rPr>
        <w:t>Cibé an bh</w:t>
      </w:r>
      <w:r>
        <w:rPr>
          <w:rFonts w:ascii="Calibri Light" w:hAnsi="Calibri Light" w:cs="Calibri Light"/>
          <w:sz w:val="24"/>
          <w:szCs w:val="24"/>
          <w:lang w:val="en-IE"/>
        </w:rPr>
        <w:t>f</w:t>
      </w:r>
      <w:r>
        <w:rPr>
          <w:rFonts w:ascii="Calibri Light" w:hAnsi="Calibri Light" w:cs="Calibri Light"/>
          <w:sz w:val="24"/>
          <w:szCs w:val="24"/>
        </w:rPr>
        <w:t>uil an caidreamh idir na páirtithe curtha ar ais mar a bhí sé, a mhéad is indéanta;</w:t>
      </w:r>
    </w:p>
    <w:p w:rsidR="006B3AEB" w:rsidRDefault="006B3AEB">
      <w:pPr>
        <w:pStyle w:val="ListParagraph"/>
        <w:numPr>
          <w:ilvl w:val="0"/>
          <w:numId w:val="7"/>
        </w:numPr>
        <w:rPr>
          <w:rFonts w:ascii="Calibri Light" w:hAnsi="Calibri Light" w:cs="Calibri Light"/>
          <w:sz w:val="24"/>
          <w:szCs w:val="24"/>
        </w:rPr>
      </w:pPr>
      <w:r>
        <w:rPr>
          <w:rFonts w:ascii="Calibri Light" w:hAnsi="Calibri Light" w:cs="Calibri Light"/>
          <w:sz w:val="24"/>
          <w:szCs w:val="24"/>
        </w:rPr>
        <w:t>Aon aiseol</w:t>
      </w:r>
      <w:r>
        <w:rPr>
          <w:rFonts w:ascii="Calibri Light" w:hAnsi="Calibri Light" w:cs="Calibri Light"/>
          <w:sz w:val="24"/>
          <w:szCs w:val="24"/>
          <w:lang w:val="en-IE"/>
        </w:rPr>
        <w:t>a</w:t>
      </w:r>
      <w:r>
        <w:rPr>
          <w:rFonts w:ascii="Calibri Light" w:hAnsi="Calibri Light" w:cs="Calibri Light"/>
          <w:sz w:val="24"/>
          <w:szCs w:val="24"/>
        </w:rPr>
        <w:t>s a fuarthas ó na páirtithe i dtrácht, óna dtuismitheoirí  nó ó Phríomhoide nó Leas-Phríomhoide na scoile.</w:t>
      </w:r>
    </w:p>
    <w:p w:rsidR="006B3AEB" w:rsidRDefault="006B3AEB">
      <w:pPr>
        <w:pStyle w:val="ListParagraph"/>
        <w:numPr>
          <w:ilvl w:val="0"/>
          <w:numId w:val="6"/>
        </w:numPr>
        <w:rPr>
          <w:rFonts w:ascii="Calibri Light" w:hAnsi="Calibri Light" w:cs="Calibri Light"/>
          <w:sz w:val="24"/>
          <w:szCs w:val="24"/>
        </w:rPr>
      </w:pPr>
      <w:r>
        <w:rPr>
          <w:rFonts w:ascii="Calibri Light" w:hAnsi="Calibri Light" w:cs="Calibri Light"/>
          <w:sz w:val="24"/>
          <w:szCs w:val="24"/>
        </w:rPr>
        <w:t xml:space="preserve"> I gcás nach bhfuil tuismitheoir sásta gur dhéileáil an scoil le cás bulaíochta i gcomhréir leis na gnásanna seo, ní mór gnásanna na scoile maidir le gearán a dhéanamh a chur in iúl don tuismitheoir;</w:t>
      </w:r>
    </w:p>
    <w:p w:rsidR="006B3AEB" w:rsidRDefault="006B3AEB">
      <w:pPr>
        <w:pStyle w:val="ListParagraph"/>
        <w:ind w:left="644"/>
        <w:rPr>
          <w:rFonts w:ascii="Calibri Light" w:hAnsi="Calibri Light" w:cs="Calibri Light"/>
          <w:sz w:val="24"/>
          <w:szCs w:val="24"/>
        </w:rPr>
      </w:pPr>
    </w:p>
    <w:p w:rsidR="006B3AEB" w:rsidRDefault="006B3AEB">
      <w:pPr>
        <w:pStyle w:val="ListParagraph"/>
        <w:numPr>
          <w:ilvl w:val="0"/>
          <w:numId w:val="6"/>
        </w:numPr>
        <w:rPr>
          <w:rFonts w:ascii="Calibri Light" w:hAnsi="Calibri Light" w:cs="Calibri Light"/>
          <w:sz w:val="24"/>
          <w:szCs w:val="24"/>
        </w:rPr>
      </w:pPr>
      <w:r>
        <w:rPr>
          <w:rFonts w:ascii="Calibri Light" w:hAnsi="Calibri Light" w:cs="Calibri Light"/>
          <w:sz w:val="24"/>
          <w:szCs w:val="24"/>
        </w:rPr>
        <w:lastRenderedPageBreak/>
        <w:t>I gcás ina mbaineann an tuismitheoir úsáid as gnásanna na scoile maidir le gearán a dhéanamh agus nach bhfuil sí/sé sasta fós, ní mór don scoil a insint don tuismitheoir go bhfuil sé de cheart aici/aige gearán a dhéanamh le hOmbudsman na Leanaí.</w:t>
      </w:r>
    </w:p>
    <w:p w:rsidR="006B3AEB" w:rsidRDefault="006B3AEB">
      <w:pPr>
        <w:pStyle w:val="ListParagraph"/>
        <w:spacing w:after="99"/>
        <w:ind w:left="1080"/>
        <w:jc w:val="both"/>
        <w:rPr>
          <w:rFonts w:ascii="Calibri Light" w:hAnsi="Calibri Light" w:cs="Calibri Light"/>
          <w:sz w:val="24"/>
          <w:szCs w:val="24"/>
          <w:lang w:val="en-GB"/>
        </w:rPr>
      </w:pPr>
    </w:p>
    <w:p w:rsidR="006B3AEB" w:rsidRDefault="006B3AEB">
      <w:pPr>
        <w:spacing w:after="99"/>
        <w:jc w:val="both"/>
        <w:rPr>
          <w:rFonts w:ascii="Calibri Light" w:hAnsi="Calibri Light" w:cs="Calibri Light"/>
          <w:sz w:val="26"/>
          <w:szCs w:val="26"/>
          <w:lang w:val="en-GB"/>
        </w:rPr>
      </w:pPr>
    </w:p>
    <w:p w:rsidR="006B3AEB" w:rsidRDefault="006B3AEB">
      <w:pPr>
        <w:spacing w:after="99"/>
        <w:jc w:val="both"/>
        <w:rPr>
          <w:rFonts w:ascii="Calibri Light" w:hAnsi="Calibri Light" w:cs="Calibri Light"/>
          <w:sz w:val="26"/>
          <w:szCs w:val="26"/>
          <w:lang w:val="en-GB"/>
        </w:rPr>
      </w:pPr>
    </w:p>
    <w:p w:rsidR="006B3AEB" w:rsidRDefault="006B3AEB">
      <w:pPr>
        <w:spacing w:after="99"/>
        <w:jc w:val="both"/>
        <w:rPr>
          <w:rFonts w:ascii="Calibri Light" w:hAnsi="Calibri Light" w:cs="Calibri Light"/>
          <w:lang w:val="en-GB"/>
        </w:rPr>
      </w:pPr>
    </w:p>
    <w:p w:rsidR="006B3AEB" w:rsidRDefault="006B3AEB">
      <w:pPr>
        <w:spacing w:after="99"/>
        <w:jc w:val="both"/>
        <w:rPr>
          <w:rFonts w:ascii="Calibri Light" w:hAnsi="Calibri Light" w:cs="Calibri Light"/>
          <w:lang w:val="en-GB"/>
        </w:rPr>
      </w:pPr>
    </w:p>
    <w:p w:rsidR="006B3AEB" w:rsidRDefault="006B3AEB">
      <w:pPr>
        <w:numPr>
          <w:ilvl w:val="0"/>
          <w:numId w:val="1"/>
        </w:numPr>
        <w:spacing w:after="99"/>
        <w:ind w:left="360"/>
        <w:jc w:val="both"/>
        <w:rPr>
          <w:rFonts w:ascii="Calibri Light" w:hAnsi="Calibri Light" w:cs="Calibri Light"/>
          <w:b/>
          <w:bCs/>
        </w:rPr>
      </w:pPr>
      <w:bookmarkStart w:id="1" w:name="_GoBack"/>
      <w:bookmarkEnd w:id="1"/>
      <w:r>
        <w:rPr>
          <w:rFonts w:ascii="Calibri Light" w:hAnsi="Calibri Light" w:cs="Calibri Light"/>
          <w:b/>
          <w:bCs/>
        </w:rPr>
        <w:t xml:space="preserve">Seo a leanas clár tacaíochta na scoile </w:t>
      </w:r>
      <w:r>
        <w:rPr>
          <w:rFonts w:ascii="Calibri Light" w:hAnsi="Calibri Light" w:cs="Calibri Light"/>
          <w:b/>
          <w:bCs/>
          <w:lang w:val="en-IE"/>
        </w:rPr>
        <w:t xml:space="preserve">do </w:t>
      </w:r>
      <w:r>
        <w:rPr>
          <w:rFonts w:ascii="Calibri Light" w:hAnsi="Calibri Light" w:cs="Calibri Light"/>
          <w:b/>
          <w:bCs/>
        </w:rPr>
        <w:t>d</w:t>
      </w:r>
      <w:r>
        <w:rPr>
          <w:rFonts w:ascii="Calibri Light" w:hAnsi="Calibri Light" w:cs="Calibri Light"/>
          <w:b/>
          <w:bCs/>
          <w:lang w:val="en-IE"/>
        </w:rPr>
        <w:t>h</w:t>
      </w:r>
      <w:r>
        <w:rPr>
          <w:rFonts w:ascii="Calibri Light" w:hAnsi="Calibri Light" w:cs="Calibri Light"/>
          <w:b/>
          <w:bCs/>
        </w:rPr>
        <w:t xml:space="preserve">altaí a ndearnadh bulaíocht orthu: </w:t>
      </w:r>
      <w:r>
        <w:rPr>
          <w:rFonts w:ascii="Calibri Light" w:hAnsi="Calibri Light" w:cs="Calibri Light"/>
          <w:b/>
          <w:bCs/>
          <w:lang w:val="en-GB"/>
        </w:rPr>
        <w:t>(Deanfar é seo i gcomthéacs Cuid 6.8.15, 6.8.16 agus 6.8.17 des na Gnásanna)</w:t>
      </w:r>
    </w:p>
    <w:p w:rsidR="006B3AEB" w:rsidRDefault="006B3AEB">
      <w:pPr>
        <w:pStyle w:val="ListParagraph"/>
        <w:numPr>
          <w:ilvl w:val="1"/>
          <w:numId w:val="1"/>
        </w:numPr>
        <w:spacing w:after="99"/>
        <w:jc w:val="both"/>
        <w:rPr>
          <w:rFonts w:ascii="Calibri Light" w:hAnsi="Calibri Light" w:cs="Calibri Light"/>
          <w:sz w:val="24"/>
          <w:szCs w:val="24"/>
          <w:lang w:val="en-GB"/>
        </w:rPr>
      </w:pPr>
      <w:r>
        <w:rPr>
          <w:rFonts w:ascii="Calibri Light" w:hAnsi="Calibri Light" w:cs="Calibri Light"/>
          <w:sz w:val="24"/>
          <w:szCs w:val="24"/>
          <w:lang w:val="en-GB"/>
        </w:rPr>
        <w:t xml:space="preserve">Cuirfidh an Coláiste clár </w:t>
      </w:r>
      <w:proofErr w:type="gramStart"/>
      <w:r>
        <w:rPr>
          <w:rFonts w:ascii="Calibri Light" w:hAnsi="Calibri Light" w:cs="Calibri Light"/>
          <w:sz w:val="24"/>
          <w:szCs w:val="24"/>
          <w:lang w:val="en-GB"/>
        </w:rPr>
        <w:t>tacaíochta  i</w:t>
      </w:r>
      <w:proofErr w:type="gramEnd"/>
      <w:r>
        <w:rPr>
          <w:rFonts w:ascii="Calibri Light" w:hAnsi="Calibri Light" w:cs="Calibri Light"/>
          <w:sz w:val="24"/>
          <w:szCs w:val="24"/>
          <w:lang w:val="en-GB"/>
        </w:rPr>
        <w:t xml:space="preserve"> bhfeidhm do dhaltaí a ndearnadh bulaíocht orthu. Ina measc beidh: </w:t>
      </w:r>
    </w:p>
    <w:p w:rsidR="006B3AEB" w:rsidRDefault="006B3AEB">
      <w:pPr>
        <w:pStyle w:val="ListParagraph"/>
        <w:spacing w:after="99"/>
        <w:ind w:left="1080"/>
        <w:jc w:val="both"/>
        <w:rPr>
          <w:rFonts w:ascii="Calibri Light" w:hAnsi="Calibri Light" w:cs="Calibri Light"/>
          <w:sz w:val="24"/>
          <w:szCs w:val="24"/>
          <w:lang w:val="en-GB"/>
        </w:rPr>
      </w:pPr>
      <w:r>
        <w:rPr>
          <w:rFonts w:ascii="Calibri Light" w:hAnsi="Calibri Light" w:cs="Calibri Light"/>
          <w:sz w:val="24"/>
          <w:szCs w:val="24"/>
          <w:lang w:val="en-GB"/>
        </w:rPr>
        <w:t>(a) Comhairle ón gComhairleoir Scoile nó duine mar é/í</w:t>
      </w:r>
    </w:p>
    <w:p w:rsidR="006B3AEB" w:rsidRDefault="006B3AEB">
      <w:pPr>
        <w:pStyle w:val="ListParagraph"/>
        <w:spacing w:after="99"/>
        <w:ind w:left="1080"/>
        <w:jc w:val="both"/>
        <w:rPr>
          <w:rFonts w:ascii="Calibri Light" w:hAnsi="Calibri Light" w:cs="Calibri Light"/>
          <w:sz w:val="24"/>
          <w:szCs w:val="24"/>
          <w:lang w:val="en-GB"/>
        </w:rPr>
      </w:pPr>
      <w:r>
        <w:rPr>
          <w:rFonts w:ascii="Calibri Light" w:hAnsi="Calibri Light" w:cs="Calibri Light"/>
          <w:sz w:val="24"/>
          <w:szCs w:val="24"/>
          <w:lang w:val="en-GB"/>
        </w:rPr>
        <w:t xml:space="preserve">(b)Deiseanna curtha ar fáil </w:t>
      </w:r>
      <w:proofErr w:type="gramStart"/>
      <w:r>
        <w:rPr>
          <w:rFonts w:ascii="Calibri Light" w:hAnsi="Calibri Light" w:cs="Calibri Light"/>
          <w:sz w:val="24"/>
          <w:szCs w:val="24"/>
          <w:lang w:val="en-GB"/>
        </w:rPr>
        <w:t>chun</w:t>
      </w:r>
      <w:proofErr w:type="gramEnd"/>
      <w:r>
        <w:rPr>
          <w:rFonts w:ascii="Calibri Light" w:hAnsi="Calibri Light" w:cs="Calibri Light"/>
          <w:sz w:val="24"/>
          <w:szCs w:val="24"/>
          <w:lang w:val="en-GB"/>
        </w:rPr>
        <w:t xml:space="preserve"> a bheith rannpháirteach i ngníomhaíochtaí chun a bhféinmheas, a scileanna cairdis, a scileanna soisialta a fhorbairt agus athléimneacht a chothú iontu</w:t>
      </w:r>
    </w:p>
    <w:p w:rsidR="006B3AEB" w:rsidRDefault="006B3AEB">
      <w:pPr>
        <w:spacing w:after="99"/>
        <w:jc w:val="both"/>
        <w:rPr>
          <w:rFonts w:ascii="Calibri Light" w:hAnsi="Calibri Light" w:cs="Calibri Light"/>
          <w:lang w:val="en-GB"/>
        </w:rPr>
      </w:pPr>
      <w:r>
        <w:rPr>
          <w:rFonts w:ascii="Calibri Light" w:hAnsi="Calibri Light" w:cs="Calibri Light"/>
          <w:lang w:val="en-GB"/>
        </w:rPr>
        <w:t xml:space="preserve">7.2 Cuirfidh </w:t>
      </w:r>
      <w:proofErr w:type="gramStart"/>
      <w:r>
        <w:rPr>
          <w:rFonts w:ascii="Calibri Light" w:hAnsi="Calibri Light" w:cs="Calibri Light"/>
          <w:lang w:val="en-GB"/>
        </w:rPr>
        <w:t>an</w:t>
      </w:r>
      <w:proofErr w:type="gramEnd"/>
      <w:r>
        <w:rPr>
          <w:rFonts w:ascii="Calibri Light" w:hAnsi="Calibri Light" w:cs="Calibri Light"/>
          <w:lang w:val="en-GB"/>
        </w:rPr>
        <w:t xml:space="preserve"> Coláiste clar tacaíochta i bhfeidhm do dhaltaí a bhí ag gabháil d’iompar bulaíochta ar bhonn leanúnach. Ina measc beidh:</w:t>
      </w:r>
    </w:p>
    <w:p w:rsidR="006B3AEB" w:rsidRDefault="006B3AEB">
      <w:pPr>
        <w:spacing w:after="99"/>
        <w:jc w:val="both"/>
        <w:rPr>
          <w:rFonts w:ascii="Calibri Light" w:hAnsi="Calibri Light" w:cs="Calibri Light"/>
          <w:lang w:val="en-GB"/>
        </w:rPr>
      </w:pPr>
      <w:r>
        <w:rPr>
          <w:rFonts w:ascii="Calibri Light" w:hAnsi="Calibri Light" w:cs="Calibri Light"/>
          <w:lang w:val="en-GB"/>
        </w:rPr>
        <w:t xml:space="preserve">(a) Comhairle chun a gcuid braistiní féinfhiúntais a mhéadú agus gur féidir </w:t>
      </w:r>
      <w:proofErr w:type="gramStart"/>
      <w:r>
        <w:rPr>
          <w:rFonts w:ascii="Calibri Light" w:hAnsi="Calibri Light" w:cs="Calibri Light"/>
          <w:lang w:val="en-GB"/>
        </w:rPr>
        <w:t>leo</w:t>
      </w:r>
      <w:proofErr w:type="gramEnd"/>
      <w:r>
        <w:rPr>
          <w:rFonts w:ascii="Calibri Light" w:hAnsi="Calibri Light" w:cs="Calibri Light"/>
          <w:lang w:val="en-GB"/>
        </w:rPr>
        <w:t xml:space="preserve"> bealaí eile a fhoghlaim chun a gcuid riachtanas a chomhlíonadh gan cearta daoine eile a shárú.</w:t>
      </w:r>
    </w:p>
    <w:p w:rsidR="006B3AEB" w:rsidRDefault="006B3AEB">
      <w:pPr>
        <w:spacing w:after="99"/>
        <w:jc w:val="both"/>
        <w:rPr>
          <w:rFonts w:ascii="Calibri Light" w:hAnsi="Calibri Light" w:cs="Calibri Light"/>
          <w:lang w:val="en-GB"/>
        </w:rPr>
      </w:pPr>
      <w:r>
        <w:rPr>
          <w:rFonts w:ascii="Calibri Light" w:hAnsi="Calibri Light" w:cs="Calibri Light"/>
          <w:lang w:val="en-GB"/>
        </w:rPr>
        <w:t xml:space="preserve">7.3 Spreagfaidh an Coláiste daltaí a thugann teagmhais d’iompar bulaíochta faoi deara </w:t>
      </w:r>
      <w:proofErr w:type="gramStart"/>
      <w:r>
        <w:rPr>
          <w:rFonts w:ascii="Calibri Light" w:hAnsi="Calibri Light" w:cs="Calibri Light"/>
          <w:lang w:val="en-GB"/>
        </w:rPr>
        <w:t>chun</w:t>
      </w:r>
      <w:proofErr w:type="gramEnd"/>
      <w:r>
        <w:rPr>
          <w:rFonts w:ascii="Calibri Light" w:hAnsi="Calibri Light" w:cs="Calibri Light"/>
          <w:lang w:val="en-GB"/>
        </w:rPr>
        <w:t xml:space="preserve"> an eachtra a phlé le múinteoirí agus le na tuismitheoirí.</w:t>
      </w:r>
    </w:p>
    <w:p w:rsidR="006B3AEB" w:rsidRDefault="006B3AEB">
      <w:pPr>
        <w:pStyle w:val="ListParagraph"/>
        <w:spacing w:after="99"/>
        <w:ind w:left="1080"/>
        <w:jc w:val="both"/>
        <w:rPr>
          <w:rFonts w:ascii="Calibri Light" w:hAnsi="Calibri Light" w:cs="Calibri Light"/>
          <w:sz w:val="24"/>
          <w:szCs w:val="24"/>
        </w:rPr>
      </w:pPr>
    </w:p>
    <w:p w:rsidR="006B3AEB" w:rsidRDefault="006B3AEB">
      <w:pPr>
        <w:spacing w:after="99"/>
        <w:ind w:left="360"/>
        <w:jc w:val="both"/>
        <w:rPr>
          <w:rFonts w:ascii="Calibri Light" w:hAnsi="Calibri Light" w:cs="Calibri Light"/>
        </w:rPr>
      </w:pPr>
    </w:p>
    <w:p w:rsidR="006B3AEB" w:rsidRDefault="006B3AEB">
      <w:pPr>
        <w:spacing w:after="99"/>
        <w:jc w:val="both"/>
        <w:rPr>
          <w:rFonts w:ascii="Calibri Light" w:hAnsi="Calibri Light" w:cs="Calibri Light"/>
          <w:lang w:val="en-IE"/>
        </w:rPr>
      </w:pPr>
    </w:p>
    <w:p w:rsidR="006B3AEB" w:rsidRDefault="006B3AEB">
      <w:pPr>
        <w:spacing w:after="99"/>
        <w:jc w:val="both"/>
        <w:rPr>
          <w:rFonts w:ascii="Calibri Light" w:hAnsi="Calibri Light" w:cs="Calibri Light"/>
          <w:b/>
          <w:bCs/>
          <w:lang w:val="en-IE"/>
        </w:rPr>
      </w:pPr>
    </w:p>
    <w:p w:rsidR="006B3AEB" w:rsidRDefault="006B3AEB">
      <w:pPr>
        <w:numPr>
          <w:ilvl w:val="0"/>
          <w:numId w:val="1"/>
        </w:numPr>
        <w:spacing w:after="99"/>
        <w:jc w:val="both"/>
        <w:rPr>
          <w:rFonts w:ascii="Calibri Light" w:hAnsi="Calibri Light" w:cs="Calibri Light"/>
          <w:b/>
          <w:bCs/>
        </w:rPr>
      </w:pPr>
      <w:r>
        <w:rPr>
          <w:rFonts w:ascii="Calibri Light" w:hAnsi="Calibri Light" w:cs="Calibri Light"/>
          <w:b/>
          <w:bCs/>
        </w:rPr>
        <w:t>Maoirseacht agus Monatóireacht Éifeachtach ar Dhaltaí</w:t>
      </w:r>
    </w:p>
    <w:p w:rsidR="006B3AEB" w:rsidRDefault="006B3AEB">
      <w:pPr>
        <w:spacing w:after="99"/>
        <w:ind w:left="360"/>
        <w:jc w:val="both"/>
        <w:rPr>
          <w:rFonts w:ascii="Calibri Light" w:hAnsi="Calibri Light" w:cs="Calibri Light"/>
        </w:rPr>
      </w:pPr>
    </w:p>
    <w:p w:rsidR="006B3AEB" w:rsidRDefault="006B3AEB">
      <w:pPr>
        <w:spacing w:after="99"/>
        <w:ind w:left="720"/>
        <w:jc w:val="both"/>
        <w:rPr>
          <w:rFonts w:ascii="Calibri Light" w:hAnsi="Calibri Light" w:cs="Calibri Light"/>
          <w:lang w:val="en-IE"/>
        </w:rPr>
      </w:pPr>
      <w:r>
        <w:rPr>
          <w:rFonts w:ascii="Calibri Light" w:hAnsi="Calibri Light" w:cs="Calibri Light"/>
        </w:rPr>
        <w:t>Deimhníonn an Bord Bainistíochta go bhfuil beartais agus cleachtais chuí mhaoirseachta agus monatóireachta i bhfeidhm chun iompar bulaíochta a chosc agus chun déileáil leis agus chun idirghabháil luath a éascú más féidir.</w:t>
      </w:r>
    </w:p>
    <w:p w:rsidR="006B3AEB" w:rsidRDefault="006B3AEB">
      <w:pPr>
        <w:spacing w:after="99"/>
        <w:ind w:left="720"/>
        <w:jc w:val="both"/>
        <w:rPr>
          <w:rFonts w:ascii="Calibri Light" w:hAnsi="Calibri Light" w:cs="Calibri Light"/>
          <w:lang w:val="en-IE"/>
        </w:rPr>
      </w:pPr>
    </w:p>
    <w:p w:rsidR="006B3AEB" w:rsidRDefault="006B3AEB">
      <w:pPr>
        <w:numPr>
          <w:ilvl w:val="0"/>
          <w:numId w:val="1"/>
        </w:numPr>
        <w:spacing w:after="99"/>
        <w:jc w:val="both"/>
        <w:rPr>
          <w:rFonts w:ascii="Calibri Light" w:hAnsi="Calibri Light" w:cs="Calibri Light"/>
          <w:b/>
          <w:bCs/>
        </w:rPr>
      </w:pPr>
      <w:r>
        <w:rPr>
          <w:rFonts w:ascii="Calibri Light" w:hAnsi="Calibri Light" w:cs="Calibri Light"/>
          <w:b/>
          <w:bCs/>
        </w:rPr>
        <w:lastRenderedPageBreak/>
        <w:t>An Ciapadh a Chosc</w:t>
      </w:r>
    </w:p>
    <w:p w:rsidR="006B3AEB" w:rsidRDefault="006B3AEB">
      <w:pPr>
        <w:spacing w:after="99"/>
        <w:ind w:left="720"/>
        <w:jc w:val="both"/>
        <w:rPr>
          <w:rFonts w:ascii="Calibri Light" w:hAnsi="Calibri Light" w:cs="Calibri Light"/>
          <w:lang w:val="en-GB"/>
        </w:rPr>
      </w:pPr>
      <w:r>
        <w:rPr>
          <w:rFonts w:ascii="Calibri Light" w:hAnsi="Calibri Light" w:cs="Calibri Light"/>
        </w:rPr>
        <w:t>Deimhníonn an Bord Bainistíochta go ndéanfaidh an scoil, de réir a oibleagáidí faoin reachtaíocht chomhionannais, gach beart is indéanta go praiticiúil chun daltaí agus baill foirne a chosaint ar chiapadh gnéasach agus ar chiapadh ar aon cheann de na naoi bhforas, mar atá inscne lena n-áirítear trasinscne, stádas sibhialta, stádas teaghlaigh, treoshuíomh gnéasach, reiligiún, aois, míchumas, cine nó b</w:t>
      </w:r>
      <w:r>
        <w:rPr>
          <w:rFonts w:ascii="Calibri Light" w:hAnsi="Calibri Light" w:cs="Calibri Light"/>
          <w:lang w:val="en-IE"/>
        </w:rPr>
        <w:t xml:space="preserve">allraíocht den </w:t>
      </w:r>
      <w:r>
        <w:rPr>
          <w:rFonts w:ascii="Calibri Light" w:hAnsi="Calibri Light" w:cs="Calibri Light"/>
        </w:rPr>
        <w:t>Lucht Siúil.</w:t>
      </w:r>
    </w:p>
    <w:p w:rsidR="006B3AEB" w:rsidRDefault="006B3AEB">
      <w:pPr>
        <w:spacing w:after="99"/>
        <w:ind w:left="720"/>
        <w:jc w:val="both"/>
        <w:rPr>
          <w:rFonts w:ascii="Calibri Light" w:hAnsi="Calibri Light" w:cs="Calibri Light"/>
          <w:lang w:val="en-GB"/>
        </w:rPr>
      </w:pPr>
    </w:p>
    <w:p w:rsidR="006B3AEB" w:rsidRDefault="006B3AEB">
      <w:pPr>
        <w:spacing w:after="99"/>
        <w:ind w:left="720"/>
        <w:jc w:val="both"/>
        <w:rPr>
          <w:rFonts w:ascii="Calibri Light" w:hAnsi="Calibri Light" w:cs="Calibri Light"/>
          <w:lang w:val="en-GB"/>
        </w:rPr>
      </w:pPr>
      <w:r>
        <w:rPr>
          <w:rFonts w:ascii="Calibri Light" w:hAnsi="Calibri Light" w:cs="Calibri Light"/>
          <w:lang w:val="en-GB"/>
        </w:rPr>
        <w:t xml:space="preserve">Deimhníonn </w:t>
      </w:r>
      <w:proofErr w:type="gramStart"/>
      <w:r>
        <w:rPr>
          <w:rFonts w:ascii="Calibri Light" w:hAnsi="Calibri Light" w:cs="Calibri Light"/>
          <w:lang w:val="en-GB"/>
        </w:rPr>
        <w:t>an</w:t>
      </w:r>
      <w:proofErr w:type="gramEnd"/>
      <w:r>
        <w:rPr>
          <w:rFonts w:ascii="Calibri Light" w:hAnsi="Calibri Light" w:cs="Calibri Light"/>
          <w:lang w:val="en-GB"/>
        </w:rPr>
        <w:t xml:space="preserve"> Bord Bainistíochta go ndtabharfaidh an Príomh Oide tuairisc don Bhord go rialta, is ar a laghad uair sa téarma. I measc an t-eolais beidh méid, minicíocht, agus cur chuige </w:t>
      </w:r>
      <w:proofErr w:type="gramStart"/>
      <w:r>
        <w:rPr>
          <w:rFonts w:ascii="Calibri Light" w:hAnsi="Calibri Light" w:cs="Calibri Light"/>
          <w:lang w:val="en-GB"/>
        </w:rPr>
        <w:t>na</w:t>
      </w:r>
      <w:proofErr w:type="gramEnd"/>
      <w:r>
        <w:rPr>
          <w:rFonts w:ascii="Calibri Light" w:hAnsi="Calibri Light" w:cs="Calibri Light"/>
          <w:lang w:val="en-GB"/>
        </w:rPr>
        <w:t xml:space="preserve"> scoile sna cásanna sin. </w:t>
      </w:r>
      <w:proofErr w:type="gramStart"/>
      <w:r>
        <w:rPr>
          <w:rFonts w:ascii="Calibri Light" w:hAnsi="Calibri Light" w:cs="Calibri Light"/>
          <w:lang w:val="en-GB"/>
        </w:rPr>
        <w:t>Beidh tagairt anaithnid déanta sna miontuairiscí.</w:t>
      </w:r>
      <w:proofErr w:type="gramEnd"/>
    </w:p>
    <w:p w:rsidR="006B3AEB" w:rsidRDefault="006B3AEB">
      <w:pPr>
        <w:spacing w:after="99"/>
        <w:jc w:val="both"/>
        <w:rPr>
          <w:rFonts w:ascii="Calibri Light" w:hAnsi="Calibri Light" w:cs="Calibri Light"/>
        </w:rPr>
      </w:pPr>
    </w:p>
    <w:p w:rsidR="006B3AEB" w:rsidRDefault="006B3AEB">
      <w:pPr>
        <w:numPr>
          <w:ilvl w:val="0"/>
          <w:numId w:val="1"/>
        </w:numPr>
        <w:spacing w:after="99"/>
        <w:jc w:val="both"/>
        <w:rPr>
          <w:rFonts w:ascii="Calibri Light" w:hAnsi="Calibri Light" w:cs="Calibri Light"/>
        </w:rPr>
      </w:pPr>
      <w:r>
        <w:rPr>
          <w:rFonts w:ascii="Calibri Light" w:hAnsi="Calibri Light" w:cs="Calibri Light"/>
        </w:rPr>
        <w:t xml:space="preserve">Ghlac an Bord Bainistíochta an beartas seo ar an _____________________ [dáta]. </w:t>
      </w:r>
    </w:p>
    <w:p w:rsidR="006B3AEB" w:rsidRDefault="006B3AEB">
      <w:pPr>
        <w:spacing w:after="99"/>
        <w:jc w:val="both"/>
        <w:rPr>
          <w:rFonts w:ascii="Calibri Light" w:hAnsi="Calibri Light" w:cs="Calibri Light"/>
        </w:rPr>
      </w:pPr>
    </w:p>
    <w:p w:rsidR="006B3AEB" w:rsidRDefault="006B3AEB">
      <w:pPr>
        <w:numPr>
          <w:ilvl w:val="0"/>
          <w:numId w:val="1"/>
        </w:numPr>
        <w:spacing w:after="99"/>
        <w:jc w:val="both"/>
        <w:rPr>
          <w:rFonts w:ascii="Calibri Light" w:hAnsi="Calibri Light" w:cs="Calibri Light"/>
        </w:rPr>
      </w:pPr>
      <w:r>
        <w:rPr>
          <w:rFonts w:ascii="Calibri Light" w:hAnsi="Calibri Light" w:cs="Calibri Light"/>
        </w:rPr>
        <w:t xml:space="preserve">Tá an beartas seo ar fáil do phearsanra na scoile, </w:t>
      </w:r>
      <w:r>
        <w:rPr>
          <w:rFonts w:ascii="Calibri Light" w:hAnsi="Calibri Light" w:cs="Calibri Light"/>
          <w:lang w:val="en-GB"/>
        </w:rPr>
        <w:t>(</w:t>
      </w:r>
      <w:r>
        <w:rPr>
          <w:rFonts w:ascii="Calibri Light" w:hAnsi="Calibri Light" w:cs="Calibri Light"/>
        </w:rPr>
        <w:t xml:space="preserve">foilsíodh é ar shuíomh Gréasáin na scoile </w:t>
      </w:r>
      <w:r>
        <w:rPr>
          <w:rFonts w:ascii="Calibri Light" w:hAnsi="Calibri Light" w:cs="Calibri Light"/>
          <w:lang w:val="en-GB"/>
        </w:rPr>
        <w:t>)</w:t>
      </w:r>
      <w:r>
        <w:rPr>
          <w:rFonts w:ascii="Calibri Light" w:hAnsi="Calibri Light" w:cs="Calibri Light"/>
        </w:rPr>
        <w:t xml:space="preserve">agus do Chumann na dTuismitheoirí . Cuirfear cóip den bheartas seo ar fáil don Roinn agus do phátrún na scoile má iarrtar é. </w:t>
      </w:r>
    </w:p>
    <w:p w:rsidR="006B3AEB" w:rsidRDefault="006B3AEB">
      <w:pPr>
        <w:ind w:left="360"/>
        <w:rPr>
          <w:rFonts w:ascii="Calibri Light" w:hAnsi="Calibri Light" w:cs="Calibri Light"/>
        </w:rPr>
      </w:pPr>
    </w:p>
    <w:p w:rsidR="006B3AEB" w:rsidRDefault="006B3AEB">
      <w:pPr>
        <w:numPr>
          <w:ilvl w:val="0"/>
          <w:numId w:val="1"/>
        </w:numPr>
        <w:spacing w:after="99"/>
        <w:jc w:val="both"/>
        <w:rPr>
          <w:rFonts w:ascii="Calibri Light" w:hAnsi="Calibri Light" w:cs="Calibri Light"/>
        </w:rPr>
      </w:pPr>
      <w:r>
        <w:rPr>
          <w:rFonts w:ascii="Calibri Light" w:hAnsi="Calibri Light" w:cs="Calibri Light"/>
        </w:rPr>
        <w:t xml:space="preserve">Athbhreithneoidh an Bord Bainistíochta an beartas agus a feidhmiú uair amháin i ngach scoilbhliain. Cuirfear fógra scríofa gur athbhreithníodh beartas frithbhulaíochta na scoile ar fáil do phearsanra na scoile, foilseofar é ar shuíomh Gréasáin na scoile agus do Chumann na dTuismitheoirí </w:t>
      </w:r>
      <w:r>
        <w:rPr>
          <w:rFonts w:ascii="Calibri Light" w:hAnsi="Calibri Light" w:cs="Calibri Light"/>
          <w:lang w:val="en-GB"/>
        </w:rPr>
        <w:t xml:space="preserve">. </w:t>
      </w:r>
      <w:r>
        <w:rPr>
          <w:rFonts w:ascii="Calibri Light" w:hAnsi="Calibri Light" w:cs="Calibri Light"/>
        </w:rPr>
        <w:t xml:space="preserve">Cuirfear taifead den athbhreithniú agus a thoradh a chur ar fáil don phátrún agus don Roinn, leis, má iarrtar é. </w:t>
      </w:r>
    </w:p>
    <w:p w:rsidR="006B3AEB" w:rsidRDefault="006B3AEB">
      <w:pPr>
        <w:pStyle w:val="Default"/>
        <w:ind w:right="-680"/>
        <w:rPr>
          <w:rFonts w:ascii="Calibri Light" w:hAnsi="Calibri Light" w:cs="Calibri Light"/>
        </w:rPr>
      </w:pPr>
    </w:p>
    <w:p w:rsidR="006B3AEB" w:rsidRDefault="006B3AEB">
      <w:pPr>
        <w:pStyle w:val="Default"/>
        <w:ind w:left="360" w:right="-680" w:hanging="360"/>
        <w:rPr>
          <w:rFonts w:ascii="Calibri Light" w:hAnsi="Calibri Light" w:cs="Calibri Light"/>
        </w:rPr>
      </w:pPr>
      <w:r>
        <w:rPr>
          <w:rFonts w:ascii="Calibri Light" w:hAnsi="Calibri Light" w:cs="Calibri Light"/>
        </w:rPr>
        <w:t>Sínithe: ____________________________________                   Síniú: ___________________________</w:t>
      </w:r>
    </w:p>
    <w:p w:rsidR="006B3AEB" w:rsidRDefault="006B3AEB">
      <w:pPr>
        <w:pStyle w:val="Default"/>
        <w:ind w:left="360" w:right="-680" w:hanging="360"/>
        <w:rPr>
          <w:rFonts w:ascii="Calibri Light" w:hAnsi="Calibri Light" w:cs="Calibri Light"/>
        </w:rPr>
      </w:pPr>
      <w:r>
        <w:rPr>
          <w:rFonts w:ascii="Calibri Light" w:hAnsi="Calibri Light" w:cs="Calibri Light"/>
        </w:rPr>
        <w:t xml:space="preserve">         (Cathaoirleach an Bhoird Bhainistíochta)                                (Príomhoide)</w:t>
      </w:r>
    </w:p>
    <w:p w:rsidR="006B3AEB" w:rsidRDefault="006B3AEB">
      <w:pPr>
        <w:pStyle w:val="Default"/>
        <w:ind w:left="360" w:right="-680" w:hanging="360"/>
        <w:rPr>
          <w:rFonts w:ascii="Calibri Light" w:hAnsi="Calibri Light" w:cs="Calibri Light"/>
        </w:rPr>
      </w:pPr>
    </w:p>
    <w:p w:rsidR="006B3AEB" w:rsidRDefault="006B3AEB">
      <w:pPr>
        <w:pStyle w:val="Default"/>
        <w:ind w:left="360" w:right="-680" w:hanging="360"/>
        <w:rPr>
          <w:rFonts w:ascii="Calibri Light" w:hAnsi="Calibri Light" w:cs="Calibri Light"/>
        </w:rPr>
      </w:pPr>
      <w:r>
        <w:rPr>
          <w:rFonts w:ascii="Calibri Light" w:hAnsi="Calibri Light" w:cs="Calibri Light"/>
        </w:rPr>
        <w:t>Dáta: _______________                                                        Dáta: __________________</w:t>
      </w:r>
    </w:p>
    <w:p w:rsidR="006B3AEB" w:rsidRDefault="006B3AEB">
      <w:pPr>
        <w:pStyle w:val="Default"/>
        <w:ind w:right="-680"/>
        <w:rPr>
          <w:rFonts w:ascii="Calibri Light" w:hAnsi="Calibri Light" w:cs="Calibri Light"/>
        </w:rPr>
      </w:pPr>
    </w:p>
    <w:p w:rsidR="006B3AEB" w:rsidRDefault="006B3AEB">
      <w:pPr>
        <w:pStyle w:val="Default"/>
        <w:ind w:left="360" w:right="-680" w:hanging="360"/>
        <w:rPr>
          <w:sz w:val="28"/>
          <w:szCs w:val="28"/>
        </w:rPr>
      </w:pPr>
      <w:r>
        <w:rPr>
          <w:rFonts w:ascii="Calibri Light" w:hAnsi="Calibri Light" w:cs="Calibri Light"/>
        </w:rPr>
        <w:t>Dáta an chéad athbhreithnithe eile: _________</w:t>
      </w:r>
      <w:r>
        <w:t>______</w:t>
      </w:r>
    </w:p>
    <w:sectPr w:rsidR="006B3AEB" w:rsidSect="006B3AEB">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6F9" w:rsidRDefault="00EA76F9">
      <w:r>
        <w:separator/>
      </w:r>
    </w:p>
  </w:endnote>
  <w:endnote w:type="continuationSeparator" w:id="0">
    <w:p w:rsidR="00EA76F9" w:rsidRDefault="00EA76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EB" w:rsidRDefault="006B3AEB">
    <w:pPr>
      <w:pStyle w:val="Footer"/>
      <w:rPr>
        <w:lang w:val="en-IE"/>
      </w:rPr>
    </w:pPr>
    <w:r>
      <w:rPr>
        <w:lang w:val="en-IE"/>
      </w:rPr>
      <w:t>Dréacht #4 Frithbhulaíochta Márta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6F9" w:rsidRDefault="00EA76F9">
      <w:r>
        <w:separator/>
      </w:r>
    </w:p>
  </w:footnote>
  <w:footnote w:type="continuationSeparator" w:id="0">
    <w:p w:rsidR="00EA76F9" w:rsidRDefault="00EA76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D1631"/>
    <w:multiLevelType w:val="multilevel"/>
    <w:tmpl w:val="B84A7A9E"/>
    <w:lvl w:ilvl="0">
      <w:start w:val="3"/>
      <w:numFmt w:val="decimal"/>
      <w:lvlText w:val="%1."/>
      <w:lvlJc w:val="left"/>
      <w:pPr>
        <w:tabs>
          <w:tab w:val="num" w:pos="720"/>
        </w:tabs>
        <w:ind w:left="720" w:hanging="360"/>
      </w:pPr>
      <w:rPr>
        <w:rFonts w:ascii="Times New Roman" w:hAnsi="Times New Roman" w:cs="Times New Roman" w:hint="default"/>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24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320" w:hanging="1440"/>
      </w:pPr>
      <w:rPr>
        <w:rFonts w:ascii="Times New Roman" w:hAnsi="Times New Roman" w:cs="Times New Roman" w:hint="default"/>
      </w:rPr>
    </w:lvl>
    <w:lvl w:ilvl="8">
      <w:start w:val="1"/>
      <w:numFmt w:val="decimal"/>
      <w:isLgl/>
      <w:lvlText w:val="%1.%2.%3.%4.%5.%6.%7.%8.%9"/>
      <w:lvlJc w:val="left"/>
      <w:pPr>
        <w:ind w:left="4680" w:hanging="1440"/>
      </w:pPr>
      <w:rPr>
        <w:rFonts w:ascii="Times New Roman" w:hAnsi="Times New Roman" w:cs="Times New Roman" w:hint="default"/>
      </w:rPr>
    </w:lvl>
  </w:abstractNum>
  <w:abstractNum w:abstractNumId="1">
    <w:nsid w:val="24CC61ED"/>
    <w:multiLevelType w:val="hybridMultilevel"/>
    <w:tmpl w:val="258CB5A2"/>
    <w:lvl w:ilvl="0" w:tplc="18090001">
      <w:start w:val="1"/>
      <w:numFmt w:val="bullet"/>
      <w:lvlText w:val=""/>
      <w:lvlJc w:val="left"/>
      <w:pPr>
        <w:ind w:left="1080" w:hanging="360"/>
      </w:pPr>
      <w:rPr>
        <w:rFonts w:ascii="Symbol" w:hAnsi="Symbol" w:cs="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cs="Wingdings" w:hint="default"/>
      </w:rPr>
    </w:lvl>
    <w:lvl w:ilvl="3" w:tplc="18090001">
      <w:start w:val="1"/>
      <w:numFmt w:val="bullet"/>
      <w:lvlText w:val=""/>
      <w:lvlJc w:val="left"/>
      <w:pPr>
        <w:ind w:left="3240" w:hanging="360"/>
      </w:pPr>
      <w:rPr>
        <w:rFonts w:ascii="Symbol" w:hAnsi="Symbol" w:cs="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cs="Wingdings" w:hint="default"/>
      </w:rPr>
    </w:lvl>
    <w:lvl w:ilvl="6" w:tplc="18090001">
      <w:start w:val="1"/>
      <w:numFmt w:val="bullet"/>
      <w:lvlText w:val=""/>
      <w:lvlJc w:val="left"/>
      <w:pPr>
        <w:ind w:left="5400" w:hanging="360"/>
      </w:pPr>
      <w:rPr>
        <w:rFonts w:ascii="Symbol" w:hAnsi="Symbol" w:cs="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cs="Wingdings" w:hint="default"/>
      </w:rPr>
    </w:lvl>
  </w:abstractNum>
  <w:abstractNum w:abstractNumId="2">
    <w:nsid w:val="270B79B6"/>
    <w:multiLevelType w:val="hybridMultilevel"/>
    <w:tmpl w:val="1F764DAA"/>
    <w:lvl w:ilvl="0" w:tplc="18090001">
      <w:start w:val="1"/>
      <w:numFmt w:val="bullet"/>
      <w:lvlText w:val=""/>
      <w:lvlJc w:val="left"/>
      <w:pPr>
        <w:ind w:left="1800" w:hanging="360"/>
      </w:pPr>
      <w:rPr>
        <w:rFonts w:ascii="Symbol" w:hAnsi="Symbol" w:cs="Symbol" w:hint="default"/>
      </w:rPr>
    </w:lvl>
    <w:lvl w:ilvl="1" w:tplc="18090003">
      <w:start w:val="1"/>
      <w:numFmt w:val="bullet"/>
      <w:lvlText w:val="o"/>
      <w:lvlJc w:val="left"/>
      <w:pPr>
        <w:ind w:left="2520" w:hanging="360"/>
      </w:pPr>
      <w:rPr>
        <w:rFonts w:ascii="Courier New" w:hAnsi="Courier New" w:cs="Courier New" w:hint="default"/>
      </w:rPr>
    </w:lvl>
    <w:lvl w:ilvl="2" w:tplc="18090005">
      <w:start w:val="1"/>
      <w:numFmt w:val="bullet"/>
      <w:lvlText w:val=""/>
      <w:lvlJc w:val="left"/>
      <w:pPr>
        <w:ind w:left="3240" w:hanging="360"/>
      </w:pPr>
      <w:rPr>
        <w:rFonts w:ascii="Wingdings" w:hAnsi="Wingdings" w:cs="Wingdings" w:hint="default"/>
      </w:rPr>
    </w:lvl>
    <w:lvl w:ilvl="3" w:tplc="18090001">
      <w:start w:val="1"/>
      <w:numFmt w:val="bullet"/>
      <w:lvlText w:val=""/>
      <w:lvlJc w:val="left"/>
      <w:pPr>
        <w:ind w:left="3960" w:hanging="360"/>
      </w:pPr>
      <w:rPr>
        <w:rFonts w:ascii="Symbol" w:hAnsi="Symbol" w:cs="Symbol" w:hint="default"/>
      </w:rPr>
    </w:lvl>
    <w:lvl w:ilvl="4" w:tplc="18090003">
      <w:start w:val="1"/>
      <w:numFmt w:val="bullet"/>
      <w:lvlText w:val="o"/>
      <w:lvlJc w:val="left"/>
      <w:pPr>
        <w:ind w:left="4680" w:hanging="360"/>
      </w:pPr>
      <w:rPr>
        <w:rFonts w:ascii="Courier New" w:hAnsi="Courier New" w:cs="Courier New" w:hint="default"/>
      </w:rPr>
    </w:lvl>
    <w:lvl w:ilvl="5" w:tplc="18090005">
      <w:start w:val="1"/>
      <w:numFmt w:val="bullet"/>
      <w:lvlText w:val=""/>
      <w:lvlJc w:val="left"/>
      <w:pPr>
        <w:ind w:left="5400" w:hanging="360"/>
      </w:pPr>
      <w:rPr>
        <w:rFonts w:ascii="Wingdings" w:hAnsi="Wingdings" w:cs="Wingdings" w:hint="default"/>
      </w:rPr>
    </w:lvl>
    <w:lvl w:ilvl="6" w:tplc="18090001">
      <w:start w:val="1"/>
      <w:numFmt w:val="bullet"/>
      <w:lvlText w:val=""/>
      <w:lvlJc w:val="left"/>
      <w:pPr>
        <w:ind w:left="6120" w:hanging="360"/>
      </w:pPr>
      <w:rPr>
        <w:rFonts w:ascii="Symbol" w:hAnsi="Symbol" w:cs="Symbol" w:hint="default"/>
      </w:rPr>
    </w:lvl>
    <w:lvl w:ilvl="7" w:tplc="18090003">
      <w:start w:val="1"/>
      <w:numFmt w:val="bullet"/>
      <w:lvlText w:val="o"/>
      <w:lvlJc w:val="left"/>
      <w:pPr>
        <w:ind w:left="6840" w:hanging="360"/>
      </w:pPr>
      <w:rPr>
        <w:rFonts w:ascii="Courier New" w:hAnsi="Courier New" w:cs="Courier New" w:hint="default"/>
      </w:rPr>
    </w:lvl>
    <w:lvl w:ilvl="8" w:tplc="18090005">
      <w:start w:val="1"/>
      <w:numFmt w:val="bullet"/>
      <w:lvlText w:val=""/>
      <w:lvlJc w:val="left"/>
      <w:pPr>
        <w:ind w:left="7560" w:hanging="360"/>
      </w:pPr>
      <w:rPr>
        <w:rFonts w:ascii="Wingdings" w:hAnsi="Wingdings" w:cs="Wingdings" w:hint="default"/>
      </w:rPr>
    </w:lvl>
  </w:abstractNum>
  <w:abstractNum w:abstractNumId="3">
    <w:nsid w:val="3D314BFC"/>
    <w:multiLevelType w:val="hybridMultilevel"/>
    <w:tmpl w:val="34227724"/>
    <w:lvl w:ilvl="0" w:tplc="3AB4603A">
      <w:start w:val="1"/>
      <w:numFmt w:val="decimal"/>
      <w:lvlText w:val="%1."/>
      <w:lvlJc w:val="left"/>
      <w:pPr>
        <w:ind w:left="720" w:hanging="360"/>
      </w:pPr>
      <w:rPr>
        <w:rFonts w:ascii="Times New Roman" w:hAnsi="Times New Roman" w:cs="Times New Roman"/>
        <w:i w:val="0"/>
        <w:iCs w:val="0"/>
      </w:rPr>
    </w:lvl>
    <w:lvl w:ilvl="1" w:tplc="18090019">
      <w:start w:val="1"/>
      <w:numFmt w:val="lowerLetter"/>
      <w:lvlText w:val="%2."/>
      <w:lvlJc w:val="left"/>
      <w:pPr>
        <w:ind w:left="1440" w:hanging="360"/>
      </w:pPr>
      <w:rPr>
        <w:rFonts w:ascii="Times New Roman" w:hAnsi="Times New Roman" w:cs="Times New Roman"/>
      </w:rPr>
    </w:lvl>
    <w:lvl w:ilvl="2" w:tplc="1809001B">
      <w:start w:val="1"/>
      <w:numFmt w:val="lowerRoman"/>
      <w:lvlText w:val="%3."/>
      <w:lvlJc w:val="right"/>
      <w:pPr>
        <w:ind w:left="2160" w:hanging="180"/>
      </w:pPr>
      <w:rPr>
        <w:rFonts w:ascii="Times New Roman" w:hAnsi="Times New Roman" w:cs="Times New Roman"/>
      </w:rPr>
    </w:lvl>
    <w:lvl w:ilvl="3" w:tplc="1809000F">
      <w:start w:val="1"/>
      <w:numFmt w:val="decimal"/>
      <w:lvlText w:val="%4."/>
      <w:lvlJc w:val="left"/>
      <w:pPr>
        <w:ind w:left="2880" w:hanging="360"/>
      </w:pPr>
      <w:rPr>
        <w:rFonts w:ascii="Times New Roman" w:hAnsi="Times New Roman" w:cs="Times New Roman"/>
      </w:rPr>
    </w:lvl>
    <w:lvl w:ilvl="4" w:tplc="18090019">
      <w:start w:val="1"/>
      <w:numFmt w:val="lowerLetter"/>
      <w:lvlText w:val="%5."/>
      <w:lvlJc w:val="left"/>
      <w:pPr>
        <w:ind w:left="3600" w:hanging="360"/>
      </w:pPr>
      <w:rPr>
        <w:rFonts w:ascii="Times New Roman" w:hAnsi="Times New Roman" w:cs="Times New Roman"/>
      </w:rPr>
    </w:lvl>
    <w:lvl w:ilvl="5" w:tplc="1809001B">
      <w:start w:val="1"/>
      <w:numFmt w:val="lowerRoman"/>
      <w:lvlText w:val="%6."/>
      <w:lvlJc w:val="right"/>
      <w:pPr>
        <w:ind w:left="4320" w:hanging="180"/>
      </w:pPr>
      <w:rPr>
        <w:rFonts w:ascii="Times New Roman" w:hAnsi="Times New Roman" w:cs="Times New Roman"/>
      </w:rPr>
    </w:lvl>
    <w:lvl w:ilvl="6" w:tplc="1809000F">
      <w:start w:val="1"/>
      <w:numFmt w:val="decimal"/>
      <w:lvlText w:val="%7."/>
      <w:lvlJc w:val="left"/>
      <w:pPr>
        <w:ind w:left="5040" w:hanging="360"/>
      </w:pPr>
      <w:rPr>
        <w:rFonts w:ascii="Times New Roman" w:hAnsi="Times New Roman" w:cs="Times New Roman"/>
      </w:rPr>
    </w:lvl>
    <w:lvl w:ilvl="7" w:tplc="18090019">
      <w:start w:val="1"/>
      <w:numFmt w:val="lowerLetter"/>
      <w:lvlText w:val="%8."/>
      <w:lvlJc w:val="left"/>
      <w:pPr>
        <w:ind w:left="5760" w:hanging="360"/>
      </w:pPr>
      <w:rPr>
        <w:rFonts w:ascii="Times New Roman" w:hAnsi="Times New Roman" w:cs="Times New Roman"/>
      </w:rPr>
    </w:lvl>
    <w:lvl w:ilvl="8" w:tplc="1809001B">
      <w:start w:val="1"/>
      <w:numFmt w:val="lowerRoman"/>
      <w:lvlText w:val="%9."/>
      <w:lvlJc w:val="right"/>
      <w:pPr>
        <w:ind w:left="6480" w:hanging="180"/>
      </w:pPr>
      <w:rPr>
        <w:rFonts w:ascii="Times New Roman" w:hAnsi="Times New Roman" w:cs="Times New Roman"/>
      </w:rPr>
    </w:lvl>
  </w:abstractNum>
  <w:abstractNum w:abstractNumId="4">
    <w:nsid w:val="4B7A40ED"/>
    <w:multiLevelType w:val="hybridMultilevel"/>
    <w:tmpl w:val="62BA1394"/>
    <w:lvl w:ilvl="0" w:tplc="9162E8E2">
      <w:start w:val="1"/>
      <w:numFmt w:val="lowerRoman"/>
      <w:lvlText w:val="(%1)"/>
      <w:lvlJc w:val="left"/>
      <w:pPr>
        <w:ind w:left="644" w:hanging="360"/>
      </w:pPr>
      <w:rPr>
        <w:rFonts w:ascii="Calibri" w:eastAsia="Times New Roman" w:hAnsi="Calibri"/>
      </w:rPr>
    </w:lvl>
    <w:lvl w:ilvl="1" w:tplc="18090019">
      <w:start w:val="1"/>
      <w:numFmt w:val="lowerLetter"/>
      <w:lvlText w:val="%2."/>
      <w:lvlJc w:val="left"/>
      <w:pPr>
        <w:ind w:left="1440" w:hanging="360"/>
      </w:pPr>
      <w:rPr>
        <w:rFonts w:ascii="Times New Roman" w:hAnsi="Times New Roman" w:cs="Times New Roman"/>
      </w:rPr>
    </w:lvl>
    <w:lvl w:ilvl="2" w:tplc="1809001B">
      <w:start w:val="1"/>
      <w:numFmt w:val="lowerRoman"/>
      <w:lvlText w:val="%3."/>
      <w:lvlJc w:val="right"/>
      <w:pPr>
        <w:ind w:left="2160" w:hanging="180"/>
      </w:pPr>
      <w:rPr>
        <w:rFonts w:ascii="Times New Roman" w:hAnsi="Times New Roman" w:cs="Times New Roman"/>
      </w:rPr>
    </w:lvl>
    <w:lvl w:ilvl="3" w:tplc="1809000F">
      <w:start w:val="1"/>
      <w:numFmt w:val="decimal"/>
      <w:lvlText w:val="%4."/>
      <w:lvlJc w:val="left"/>
      <w:pPr>
        <w:ind w:left="2880" w:hanging="360"/>
      </w:pPr>
      <w:rPr>
        <w:rFonts w:ascii="Times New Roman" w:hAnsi="Times New Roman" w:cs="Times New Roman"/>
      </w:rPr>
    </w:lvl>
    <w:lvl w:ilvl="4" w:tplc="18090019">
      <w:start w:val="1"/>
      <w:numFmt w:val="lowerLetter"/>
      <w:lvlText w:val="%5."/>
      <w:lvlJc w:val="left"/>
      <w:pPr>
        <w:ind w:left="3600" w:hanging="360"/>
      </w:pPr>
      <w:rPr>
        <w:rFonts w:ascii="Times New Roman" w:hAnsi="Times New Roman" w:cs="Times New Roman"/>
      </w:rPr>
    </w:lvl>
    <w:lvl w:ilvl="5" w:tplc="1809001B">
      <w:start w:val="1"/>
      <w:numFmt w:val="lowerRoman"/>
      <w:lvlText w:val="%6."/>
      <w:lvlJc w:val="right"/>
      <w:pPr>
        <w:ind w:left="4320" w:hanging="180"/>
      </w:pPr>
      <w:rPr>
        <w:rFonts w:ascii="Times New Roman" w:hAnsi="Times New Roman" w:cs="Times New Roman"/>
      </w:rPr>
    </w:lvl>
    <w:lvl w:ilvl="6" w:tplc="1809000F">
      <w:start w:val="1"/>
      <w:numFmt w:val="decimal"/>
      <w:lvlText w:val="%7."/>
      <w:lvlJc w:val="left"/>
      <w:pPr>
        <w:ind w:left="5040" w:hanging="360"/>
      </w:pPr>
      <w:rPr>
        <w:rFonts w:ascii="Times New Roman" w:hAnsi="Times New Roman" w:cs="Times New Roman"/>
      </w:rPr>
    </w:lvl>
    <w:lvl w:ilvl="7" w:tplc="18090019">
      <w:start w:val="1"/>
      <w:numFmt w:val="lowerLetter"/>
      <w:lvlText w:val="%8."/>
      <w:lvlJc w:val="left"/>
      <w:pPr>
        <w:ind w:left="5760" w:hanging="360"/>
      </w:pPr>
      <w:rPr>
        <w:rFonts w:ascii="Times New Roman" w:hAnsi="Times New Roman" w:cs="Times New Roman"/>
      </w:rPr>
    </w:lvl>
    <w:lvl w:ilvl="8" w:tplc="1809001B">
      <w:start w:val="1"/>
      <w:numFmt w:val="lowerRoman"/>
      <w:lvlText w:val="%9."/>
      <w:lvlJc w:val="right"/>
      <w:pPr>
        <w:ind w:left="6480" w:hanging="180"/>
      </w:pPr>
      <w:rPr>
        <w:rFonts w:ascii="Times New Roman" w:hAnsi="Times New Roman" w:cs="Times New Roman"/>
      </w:rPr>
    </w:lvl>
  </w:abstractNum>
  <w:abstractNum w:abstractNumId="5">
    <w:nsid w:val="52E90B9E"/>
    <w:multiLevelType w:val="hybridMultilevel"/>
    <w:tmpl w:val="DDBE5D78"/>
    <w:lvl w:ilvl="0" w:tplc="08090001">
      <w:start w:val="1"/>
      <w:numFmt w:val="bullet"/>
      <w:lvlText w:val=""/>
      <w:lvlJc w:val="left"/>
      <w:pPr>
        <w:tabs>
          <w:tab w:val="num" w:pos="1440"/>
        </w:tabs>
        <w:ind w:left="1440" w:hanging="360"/>
      </w:pPr>
      <w:rPr>
        <w:rFonts w:ascii="Symbol" w:hAnsi="Symbol" w:cs="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6">
    <w:nsid w:val="6B211576"/>
    <w:multiLevelType w:val="hybridMultilevel"/>
    <w:tmpl w:val="05749652"/>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num w:numId="1">
    <w:abstractNumId w:val="0"/>
  </w:num>
  <w:num w:numId="2">
    <w:abstractNumId w:val="5"/>
  </w:num>
  <w:num w:numId="3">
    <w:abstractNumId w:val="6"/>
  </w:num>
  <w:num w:numId="4">
    <w:abstractNumId w:val="3"/>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AEB"/>
    <w:rsid w:val="0045671F"/>
    <w:rsid w:val="004804D6"/>
    <w:rsid w:val="006B3AEB"/>
    <w:rsid w:val="00E64186"/>
    <w:rsid w:val="00EA76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71F"/>
    <w:rPr>
      <w:rFonts w:ascii="Times New Roman" w:hAnsi="Times New Roman"/>
      <w:sz w:val="24"/>
      <w:szCs w:val="24"/>
      <w:lang w:val="ga-IE" w:eastAsia="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5671F"/>
    <w:pPr>
      <w:spacing w:before="100" w:beforeAutospacing="1" w:after="100" w:afterAutospacing="1"/>
    </w:pPr>
  </w:style>
  <w:style w:type="character" w:customStyle="1" w:styleId="NormalWebChar">
    <w:name w:val="Normal (Web) Char"/>
    <w:uiPriority w:val="99"/>
    <w:rsid w:val="0045671F"/>
    <w:rPr>
      <w:rFonts w:ascii="Times New Roman" w:hAnsi="Times New Roman" w:cs="Times New Roman"/>
      <w:sz w:val="20"/>
      <w:szCs w:val="20"/>
      <w:lang w:val="ga-IE" w:eastAsia="ga-IE"/>
    </w:rPr>
  </w:style>
  <w:style w:type="paragraph" w:customStyle="1" w:styleId="Default">
    <w:name w:val="Default"/>
    <w:uiPriority w:val="99"/>
    <w:rsid w:val="0045671F"/>
    <w:pPr>
      <w:autoSpaceDE w:val="0"/>
      <w:autoSpaceDN w:val="0"/>
      <w:adjustRightInd w:val="0"/>
    </w:pPr>
    <w:rPr>
      <w:rFonts w:ascii="Times New Roman" w:hAnsi="Times New Roman"/>
      <w:color w:val="000000"/>
      <w:sz w:val="24"/>
      <w:szCs w:val="24"/>
      <w:lang w:val="ga-IE" w:eastAsia="ga-IE"/>
    </w:rPr>
  </w:style>
  <w:style w:type="paragraph" w:styleId="ListParagraph">
    <w:name w:val="List Paragraph"/>
    <w:basedOn w:val="Normal"/>
    <w:uiPriority w:val="99"/>
    <w:qFormat/>
    <w:rsid w:val="0045671F"/>
    <w:pPr>
      <w:spacing w:after="200" w:line="276" w:lineRule="auto"/>
      <w:ind w:left="720"/>
    </w:pPr>
    <w:rPr>
      <w:rFonts w:ascii="Calibri" w:hAnsi="Calibri" w:cs="Calibri"/>
      <w:sz w:val="22"/>
      <w:szCs w:val="22"/>
    </w:rPr>
  </w:style>
  <w:style w:type="paragraph" w:styleId="BalloonText">
    <w:name w:val="Balloon Text"/>
    <w:basedOn w:val="Normal"/>
    <w:link w:val="BalloonTextChar"/>
    <w:uiPriority w:val="99"/>
    <w:rsid w:val="0045671F"/>
    <w:rPr>
      <w:rFonts w:ascii="Tahoma" w:hAnsi="Tahoma" w:cs="Tahoma"/>
      <w:sz w:val="16"/>
      <w:szCs w:val="16"/>
    </w:rPr>
  </w:style>
  <w:style w:type="character" w:customStyle="1" w:styleId="BalloonTextChar">
    <w:name w:val="Balloon Text Char"/>
    <w:basedOn w:val="DefaultParagraphFont"/>
    <w:link w:val="BalloonText"/>
    <w:uiPriority w:val="99"/>
    <w:rsid w:val="0045671F"/>
    <w:rPr>
      <w:rFonts w:ascii="Tahoma" w:hAnsi="Tahoma" w:cs="Tahoma"/>
      <w:sz w:val="16"/>
      <w:szCs w:val="16"/>
      <w:lang w:val="ga-IE" w:eastAsia="ga-IE"/>
    </w:rPr>
  </w:style>
  <w:style w:type="paragraph" w:styleId="Header">
    <w:name w:val="header"/>
    <w:basedOn w:val="Normal"/>
    <w:link w:val="HeaderChar"/>
    <w:uiPriority w:val="99"/>
    <w:rsid w:val="0045671F"/>
    <w:pPr>
      <w:tabs>
        <w:tab w:val="center" w:pos="4680"/>
        <w:tab w:val="right" w:pos="9360"/>
      </w:tabs>
    </w:pPr>
  </w:style>
  <w:style w:type="character" w:customStyle="1" w:styleId="HeaderChar">
    <w:name w:val="Header Char"/>
    <w:basedOn w:val="DefaultParagraphFont"/>
    <w:link w:val="Header"/>
    <w:uiPriority w:val="99"/>
    <w:rsid w:val="0045671F"/>
    <w:rPr>
      <w:rFonts w:ascii="Times New Roman" w:hAnsi="Times New Roman" w:cs="Times New Roman"/>
      <w:sz w:val="24"/>
      <w:szCs w:val="24"/>
      <w:lang w:val="ga-IE" w:eastAsia="ga-IE"/>
    </w:rPr>
  </w:style>
  <w:style w:type="paragraph" w:styleId="Footer">
    <w:name w:val="footer"/>
    <w:basedOn w:val="Normal"/>
    <w:link w:val="FooterChar"/>
    <w:uiPriority w:val="99"/>
    <w:rsid w:val="0045671F"/>
    <w:pPr>
      <w:tabs>
        <w:tab w:val="center" w:pos="4680"/>
        <w:tab w:val="right" w:pos="9360"/>
      </w:tabs>
    </w:pPr>
  </w:style>
  <w:style w:type="character" w:customStyle="1" w:styleId="FooterChar">
    <w:name w:val="Footer Char"/>
    <w:basedOn w:val="DefaultParagraphFont"/>
    <w:link w:val="Footer"/>
    <w:uiPriority w:val="99"/>
    <w:rsid w:val="0045671F"/>
    <w:rPr>
      <w:rFonts w:ascii="Times New Roman" w:hAnsi="Times New Roman" w:cs="Times New Roman"/>
      <w:sz w:val="24"/>
      <w:szCs w:val="24"/>
      <w:lang w:val="ga-IE" w:eastAsia="ga-I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2952</Words>
  <Characters>16829</Characters>
  <Application>Microsoft Office Word</Application>
  <DocSecurity>0</DocSecurity>
  <Lines>140</Lines>
  <Paragraphs>39</Paragraphs>
  <ScaleCrop>false</ScaleCrop>
  <Company>Department of Education and Skills</Company>
  <LinksUpToDate>false</LinksUpToDate>
  <CharactersWithSpaces>19742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Croghan, Dermot</dc:creator>
  <cp:keywords/>
  <dc:description/>
  <cp:lastModifiedBy>loriada</cp:lastModifiedBy>
  <cp:revision>3</cp:revision>
  <cp:lastPrinted>2014-02-13T12:15:00Z</cp:lastPrinted>
  <dcterms:created xsi:type="dcterms:W3CDTF">2014-05-07T11:16:00Z</dcterms:created>
  <dcterms:modified xsi:type="dcterms:W3CDTF">2014-05-07T11:19:00Z</dcterms:modified>
</cp:coreProperties>
</file>